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E8E9" w14:textId="77777777" w:rsidR="00F72B13" w:rsidRDefault="00F72B13" w:rsidP="00F72B13">
      <w:pPr>
        <w:pStyle w:val="Standard"/>
        <w:jc w:val="center"/>
        <w:rPr>
          <w:rFonts w:asciiTheme="minorHAnsi" w:hAnsiTheme="minorHAnsi" w:cstheme="minorHAnsi"/>
        </w:rPr>
      </w:pPr>
      <w:r>
        <w:rPr>
          <w:rFonts w:asciiTheme="minorHAnsi" w:hAnsiTheme="minorHAnsi" w:cstheme="minorHAnsi"/>
          <w:b/>
          <w:sz w:val="32"/>
          <w:szCs w:val="32"/>
        </w:rPr>
        <w:t>Projektu iesniegumu vērtēšanas kritēriju piemērošanas metodika</w:t>
      </w:r>
    </w:p>
    <w:p w14:paraId="0C7D2B6F" w14:textId="77777777" w:rsidR="00F72B13" w:rsidRDefault="00F72B13" w:rsidP="00F72B13">
      <w:pPr>
        <w:pStyle w:val="Sarakstarindkopa"/>
        <w:numPr>
          <w:ilvl w:val="0"/>
          <w:numId w:val="8"/>
        </w:numPr>
        <w:suppressAutoHyphens/>
        <w:autoSpaceDN w:val="0"/>
        <w:spacing w:line="256" w:lineRule="auto"/>
        <w:contextualSpacing w:val="0"/>
        <w:jc w:val="center"/>
        <w:rPr>
          <w:rFonts w:cstheme="minorHAnsi"/>
        </w:rPr>
      </w:pPr>
      <w:r>
        <w:rPr>
          <w:rFonts w:cstheme="minorHAnsi"/>
          <w:b/>
        </w:rPr>
        <w:t>Vispārīgie nosacījumi projektu iesniegumu vērtēšanas kritēriju piemērošanai</w:t>
      </w:r>
    </w:p>
    <w:p w14:paraId="38F80463"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Projekta iesniegums tiek vērtēts, pamatojoties uz :</w:t>
      </w:r>
    </w:p>
    <w:p w14:paraId="1DCD133F"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biedrības “Darīsim paši!” sabiedrības virzītas vietējās attīstības stratēģiju 2015.-2020.gadam (turpmāk </w:t>
      </w:r>
      <w:r w:rsidR="00D21610">
        <w:rPr>
          <w:rFonts w:cstheme="minorHAnsi"/>
        </w:rPr>
        <w:t>Stratēģija</w:t>
      </w:r>
      <w:r>
        <w:rPr>
          <w:rFonts w:cstheme="minorHAnsi"/>
        </w:rPr>
        <w:t>).</w:t>
      </w:r>
    </w:p>
    <w:p w14:paraId="5F682416"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30.09.2014. MK noteikumiem nr. 598 “Noteikumi par valsts un Eiropas Savienības atbalsta piešķiršanu, administrēšanu un uzraudzību lauku un zivsaimniecības attīstībai 2014.-2020.gada plānošanas periodā.</w:t>
      </w:r>
    </w:p>
    <w:p w14:paraId="393D55C8"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13.10.2015. MK noteikumiem nr. 590 “Valsts un Eiropas Savienības atbalsta piešķiršanas kārtība lauku attīstībai </w:t>
      </w:r>
      <w:proofErr w:type="spellStart"/>
      <w:r>
        <w:rPr>
          <w:rFonts w:cstheme="minorHAnsi"/>
        </w:rPr>
        <w:t>apakšpasākumā</w:t>
      </w:r>
      <w:proofErr w:type="spellEnd"/>
      <w:r>
        <w:rPr>
          <w:rFonts w:cstheme="minorHAnsi"/>
        </w:rPr>
        <w:t xml:space="preserve"> “Darbību īstenošana saskaņā ar sabiedrības virzītas vietējās attīstības stratēģiju”.</w:t>
      </w:r>
    </w:p>
    <w:p w14:paraId="0110A1D1"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Projekta iesniegums tiek vērtēts, atbilstoši projektu vērtēšanas kritērijiem, piešķirot noteiktu punktu skaitu. Vērtētājs, vērtējot projekta iesniegumu, piešķir tikai tādus punktus, kas apstiprināti </w:t>
      </w:r>
      <w:r w:rsidR="00F81B51">
        <w:rPr>
          <w:rFonts w:cstheme="minorHAnsi"/>
        </w:rPr>
        <w:t>Stratēģijā</w:t>
      </w:r>
      <w:r>
        <w:rPr>
          <w:rFonts w:cstheme="minorHAnsi"/>
        </w:rPr>
        <w:t>.</w:t>
      </w:r>
    </w:p>
    <w:p w14:paraId="761C7F54" w14:textId="77777777" w:rsidR="00F72B13" w:rsidRDefault="00F81B51"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Kritērijs “Projekta saturiskā atbilstība rīcībai”</w:t>
      </w:r>
      <w:r w:rsidR="00F72B13">
        <w:rPr>
          <w:rFonts w:cstheme="minorHAnsi"/>
        </w:rPr>
        <w:t xml:space="preserve"> par projekta atbilstību </w:t>
      </w:r>
      <w:r>
        <w:rPr>
          <w:rFonts w:cstheme="minorHAnsi"/>
        </w:rPr>
        <w:t>Stratēģijā</w:t>
      </w:r>
      <w:r w:rsidR="00F72B13">
        <w:rPr>
          <w:rFonts w:cstheme="minorHAnsi"/>
        </w:rPr>
        <w:t xml:space="preserve"> norādītajai rīcībai tiek vērtēts ar “Atbilst” vai “Neatbilst”.</w:t>
      </w:r>
    </w:p>
    <w:p w14:paraId="3E4DA065"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  Ja Atbalsta pretendents </w:t>
      </w:r>
      <w:r w:rsidR="00F81B51">
        <w:rPr>
          <w:rFonts w:cstheme="minorHAnsi"/>
        </w:rPr>
        <w:t xml:space="preserve">kritērijā “Projekta saturiskā atbilstība rīcībai” </w:t>
      </w:r>
      <w:r>
        <w:rPr>
          <w:rFonts w:cstheme="minorHAnsi"/>
        </w:rPr>
        <w:t xml:space="preserve">saņem “Neatbilst”, projekts netiek tālāk vērtēts. Vērtētājs atzinumā sniedz pamatotu skaidrojumu par projekta iesnieguma neatbilstību </w:t>
      </w:r>
      <w:r w:rsidR="00F81B51">
        <w:rPr>
          <w:rFonts w:cstheme="minorHAnsi"/>
        </w:rPr>
        <w:t>Stratēģijai</w:t>
      </w:r>
      <w:r>
        <w:rPr>
          <w:rFonts w:cstheme="minorHAnsi"/>
        </w:rPr>
        <w:t>.</w:t>
      </w:r>
    </w:p>
    <w:p w14:paraId="430F10D7"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Ja projekta vērtētājs kādā no kritērijiem piešķir mazāku punktu skaitu, tiek sniegts pamatots skaidrojums un informācija kāpēc veikts punktu skaita samazinājums. Vērtētājs norāda atsauces uz projekta iesniegumā minēto informāciju vai informācijas neesamību.</w:t>
      </w:r>
    </w:p>
    <w:p w14:paraId="3405F341"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Vērtējot projekta iesnieguma atbilstību kritērijiem, jāņem vērā projekta iesniegumā pieejamā informācija, kā arī pārbaudē uz vietas konstatētais (ja ir veikta pārbaude uz vietas). Par pārbaudes veikšanu uz vietas vienojas projektu vērtētāji, ja vērtējot projekta iesniegumu nav iespējams gūt pārliecību par projektā paredzētajām darbībām. Pārbaudes veikšana uz vietas tiek fiksēta kontroles ziņojumā.</w:t>
      </w:r>
    </w:p>
    <w:p w14:paraId="6351D4B6"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Vērtējumu nevar balstīt uz pieņēmumiem vai citu informāciju, ko nav iespējams pārbaudīt, vai kas neattiecas uz konkrēto projekta iesniegumu. Tomēr, ja vērtētāja rīcībā ir kāda informācija, kas var ietekmēt projekta vērtējumu, jānorāda konkrēti fakti un informācijas avoti, kas pamato un pierāda vērtētāja sniegto informāciju.</w:t>
      </w:r>
    </w:p>
    <w:p w14:paraId="555A2AA0" w14:textId="77777777" w:rsid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Vērtējot projekta iesniegumu, jāpievērš uzmanība projekta iesnieguma vērtēšanā sniegtās informācijas saskaņotībai starp visām projekta iesnieguma sadaļām, tās pielikumiem un papildus iesniegtiem dokumentiem, kuros informācija ir minēta</w:t>
      </w:r>
      <w:r w:rsidR="00697E39">
        <w:rPr>
          <w:rFonts w:cstheme="minorHAnsi"/>
        </w:rPr>
        <w:t>.</w:t>
      </w:r>
    </w:p>
    <w:p w14:paraId="7F22142A" w14:textId="77777777" w:rsidR="00F72B13" w:rsidRP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 xml:space="preserve">Ja </w:t>
      </w:r>
      <w:r w:rsidR="00697E39">
        <w:rPr>
          <w:rFonts w:cstheme="minorHAnsi"/>
        </w:rPr>
        <w:t>vērtējumā tiek veikti labojumi</w:t>
      </w:r>
      <w:r w:rsidRPr="00697E39">
        <w:rPr>
          <w:rFonts w:cstheme="minorHAnsi"/>
        </w:rPr>
        <w:t>, tie tiek atrunāti ar piezīmi “Labotam ticēt!” un parakstīti no vērtētāja puses.</w:t>
      </w:r>
    </w:p>
    <w:p w14:paraId="596C7981" w14:textId="77777777" w:rsidR="00A13B07" w:rsidRPr="00A13B07" w:rsidRDefault="000F578C" w:rsidP="00A13B07">
      <w:pPr>
        <w:pStyle w:val="Sarakstarindkopa"/>
        <w:numPr>
          <w:ilvl w:val="0"/>
          <w:numId w:val="8"/>
        </w:numPr>
        <w:suppressAutoHyphens/>
        <w:autoSpaceDN w:val="0"/>
        <w:spacing w:line="256" w:lineRule="auto"/>
        <w:contextualSpacing w:val="0"/>
        <w:jc w:val="center"/>
        <w:rPr>
          <w:rFonts w:cstheme="minorHAnsi"/>
          <w:sz w:val="28"/>
        </w:rPr>
      </w:pPr>
      <w:r>
        <w:rPr>
          <w:rFonts w:cstheme="minorHAnsi"/>
        </w:rPr>
        <w:br w:type="page"/>
      </w:r>
      <w:r w:rsidRPr="00A13B07">
        <w:rPr>
          <w:rFonts w:cstheme="minorHAnsi"/>
          <w:sz w:val="28"/>
          <w:lang w:eastAsia="lv-LV"/>
        </w:rPr>
        <w:lastRenderedPageBreak/>
        <w:t>”</w:t>
      </w:r>
      <w:r w:rsidR="00A13B07" w:rsidRPr="00A13B07">
        <w:rPr>
          <w:rFonts w:cstheme="minorHAnsi"/>
          <w:b/>
          <w:sz w:val="28"/>
        </w:rPr>
        <w:t xml:space="preserve"> Nosacījumi projektu iesniegumu vērtēšanas kritēriju piemērošanai, saskaņā ar biedrības “Darīsim paši!” sabiedrības virzītas vietējās attīstības stratēģiju</w:t>
      </w:r>
    </w:p>
    <w:p w14:paraId="317E3995" w14:textId="77777777" w:rsidR="009B0EC9" w:rsidRDefault="009B0EC9" w:rsidP="00A13B07">
      <w:pPr>
        <w:pStyle w:val="Standard"/>
        <w:ind w:left="360"/>
        <w:rPr>
          <w:rFonts w:asciiTheme="minorHAnsi" w:hAnsiTheme="minorHAnsi" w:cstheme="minorHAnsi"/>
          <w:b/>
          <w:u w:val="single"/>
        </w:rPr>
      </w:pPr>
    </w:p>
    <w:p w14:paraId="5273DC4C" w14:textId="77777777" w:rsidR="00A13B07" w:rsidRDefault="00A13B07" w:rsidP="00A13B07">
      <w:pPr>
        <w:pStyle w:val="Standard"/>
        <w:ind w:left="360"/>
        <w:rPr>
          <w:rFonts w:asciiTheme="minorHAnsi" w:hAnsiTheme="minorHAnsi" w:cstheme="minorHAnsi"/>
        </w:rPr>
      </w:pPr>
      <w:r>
        <w:rPr>
          <w:rFonts w:asciiTheme="minorHAnsi" w:hAnsiTheme="minorHAnsi" w:cstheme="minorHAnsi"/>
          <w:b/>
          <w:u w:val="single"/>
        </w:rPr>
        <w:t>1.rīcība “Vietējās ekonomikas stiprināšana”</w:t>
      </w:r>
    </w:p>
    <w:tbl>
      <w:tblPr>
        <w:tblpPr w:topFromText="100" w:vertAnchor="text" w:tblpY="100"/>
        <w:tblW w:w="0" w:type="auto"/>
        <w:tblLayout w:type="fixed"/>
        <w:tblLook w:val="0000" w:firstRow="0" w:lastRow="0" w:firstColumn="0" w:lastColumn="0" w:noHBand="0" w:noVBand="0"/>
      </w:tblPr>
      <w:tblGrid>
        <w:gridCol w:w="562"/>
        <w:gridCol w:w="2556"/>
        <w:gridCol w:w="8784"/>
        <w:gridCol w:w="1985"/>
      </w:tblGrid>
      <w:tr w:rsidR="002C29CE" w:rsidRPr="00FC4D43" w14:paraId="7001EC92" w14:textId="77777777" w:rsidTr="00C65F03">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2B9681BC" w14:textId="77777777" w:rsidR="002C29CE" w:rsidRPr="00FC4D43" w:rsidRDefault="002C29CE" w:rsidP="00C65F03">
            <w:pPr>
              <w:spacing w:after="0" w:line="100" w:lineRule="atLeast"/>
              <w:jc w:val="center"/>
              <w:rPr>
                <w:rFonts w:eastAsia="Times New Roman" w:cstheme="minorHAnsi"/>
                <w:b/>
                <w:sz w:val="24"/>
                <w:szCs w:val="24"/>
                <w:lang w:val="cs-CZ"/>
              </w:rPr>
            </w:pPr>
            <w:bookmarkStart w:id="0" w:name="_Hlk57115453"/>
            <w:r w:rsidRPr="00FC4D43">
              <w:rPr>
                <w:rFonts w:eastAsia="Times New Roman" w:cstheme="minorHAnsi"/>
                <w:b/>
                <w:sz w:val="24"/>
                <w:szCs w:val="24"/>
                <w:lang w:val="cs-CZ"/>
              </w:rPr>
              <w:t>Nr.</w:t>
            </w:r>
          </w:p>
        </w:tc>
        <w:tc>
          <w:tcPr>
            <w:tcW w:w="25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FBDABE" w14:textId="77777777" w:rsidR="002C29CE" w:rsidRPr="00FC4D43" w:rsidRDefault="002C29CE" w:rsidP="00C65F03">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Kritērijs</w:t>
            </w:r>
          </w:p>
        </w:tc>
        <w:tc>
          <w:tcPr>
            <w:tcW w:w="87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0395E0" w14:textId="77777777" w:rsidR="002C29CE" w:rsidRPr="00FC4D43" w:rsidRDefault="002C29CE" w:rsidP="00C65F03">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3899669A" w14:textId="77777777" w:rsidR="002C29CE" w:rsidRPr="00FC4D43" w:rsidRDefault="002C29CE" w:rsidP="00C65F03">
            <w:pPr>
              <w:spacing w:after="0" w:line="100" w:lineRule="atLeast"/>
              <w:jc w:val="center"/>
              <w:rPr>
                <w:rFonts w:cstheme="minorHAnsi"/>
                <w:sz w:val="24"/>
                <w:szCs w:val="24"/>
              </w:rPr>
            </w:pPr>
            <w:r w:rsidRPr="00FC4D43">
              <w:rPr>
                <w:rFonts w:eastAsia="Times New Roman" w:cstheme="minorHAnsi"/>
                <w:b/>
                <w:sz w:val="24"/>
                <w:szCs w:val="24"/>
                <w:lang w:val="cs-CZ"/>
              </w:rPr>
              <w:t>Atbilstošā projekta iesnieguma sadaļa</w:t>
            </w:r>
          </w:p>
        </w:tc>
      </w:tr>
      <w:tr w:rsidR="002C29CE" w:rsidRPr="00FC4D43" w14:paraId="213166E4"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4DD99F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467AAF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Projekta saturiskā atbilstība rīcībai. </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816753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Punktu skaits netiek piemērots. Nosaka vai projekts </w:t>
            </w:r>
            <w:r w:rsidRPr="00FC4D43">
              <w:rPr>
                <w:rFonts w:eastAsia="Times New Roman" w:cstheme="minorHAnsi"/>
                <w:b/>
                <w:sz w:val="24"/>
                <w:szCs w:val="24"/>
                <w:u w:val="single"/>
                <w:lang w:val="cs-CZ"/>
              </w:rPr>
              <w:t>atbilst</w:t>
            </w:r>
            <w:r w:rsidRPr="00FC4D43">
              <w:rPr>
                <w:rFonts w:eastAsia="Times New Roman" w:cstheme="minorHAnsi"/>
                <w:sz w:val="24"/>
                <w:szCs w:val="24"/>
                <w:lang w:val="cs-CZ"/>
              </w:rPr>
              <w:t xml:space="preserve"> konkrētai rīcībai vai </w:t>
            </w:r>
            <w:r w:rsidRPr="00FC4D43">
              <w:rPr>
                <w:rFonts w:eastAsia="Times New Roman" w:cstheme="minorHAnsi"/>
                <w:b/>
                <w:sz w:val="24"/>
                <w:szCs w:val="24"/>
                <w:u w:val="single"/>
                <w:lang w:val="cs-CZ"/>
              </w:rPr>
              <w:t>neatbilst</w:t>
            </w:r>
            <w:r w:rsidRPr="00FC4D43">
              <w:rPr>
                <w:rFonts w:eastAsia="Times New Roman" w:cstheme="minorHAnsi"/>
                <w:sz w:val="24"/>
                <w:szCs w:val="24"/>
                <w:lang w:val="cs-CZ"/>
              </w:rPr>
              <w:t xml:space="preserve">. Tiek vērtēta </w:t>
            </w:r>
            <w:r>
              <w:rPr>
                <w:rFonts w:eastAsia="Times New Roman" w:cstheme="minorHAnsi"/>
                <w:sz w:val="24"/>
                <w:szCs w:val="24"/>
                <w:lang w:val="cs-CZ"/>
              </w:rPr>
              <w:t>projektā</w:t>
            </w:r>
            <w:r w:rsidRPr="00FC4D43">
              <w:rPr>
                <w:rFonts w:eastAsia="Times New Roman" w:cstheme="minorHAnsi"/>
                <w:sz w:val="24"/>
                <w:szCs w:val="24"/>
                <w:lang w:val="cs-CZ"/>
              </w:rPr>
              <w:t xml:space="preserve"> norādītā informācija.</w:t>
            </w:r>
          </w:p>
          <w:p w14:paraId="409C5EC8"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Ja projekts neatbilst konkrētai rīcībai, tas tālāk netiek vērtēts.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ECEC48" w14:textId="77777777" w:rsidR="002C29CE" w:rsidRPr="00FC4D43" w:rsidRDefault="002C29CE" w:rsidP="00C65F03">
            <w:pPr>
              <w:spacing w:after="0" w:line="100" w:lineRule="atLeast"/>
              <w:rPr>
                <w:rFonts w:cstheme="minorHAnsi"/>
              </w:rPr>
            </w:pPr>
          </w:p>
        </w:tc>
      </w:tr>
      <w:tr w:rsidR="002C29CE" w:rsidRPr="00FC4D43" w14:paraId="40E5EEB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F44FF68"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5073D0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 un/vai pakalpojuma unikalitāte/inovitāte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1BD264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produkts/pakalpojums ir inovatīvs un/vai unikāls.</w:t>
            </w:r>
          </w:p>
          <w:p w14:paraId="60738CB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produkts/pakalpojums nav inovatīvs un/vai unikāls</w:t>
            </w:r>
          </w:p>
          <w:p w14:paraId="4BE98D5D" w14:textId="77777777" w:rsidR="002C29CE" w:rsidRPr="00FC4D43" w:rsidRDefault="002C29CE" w:rsidP="00C65F03">
            <w:pPr>
              <w:spacing w:after="0" w:line="100" w:lineRule="atLeast"/>
              <w:rPr>
                <w:rFonts w:eastAsia="Times New Roman" w:cstheme="minorHAnsi"/>
                <w:sz w:val="24"/>
                <w:szCs w:val="24"/>
                <w:lang w:val="cs-CZ"/>
              </w:rPr>
            </w:pPr>
          </w:p>
          <w:p w14:paraId="59E0F68F"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14:paraId="265FBA9F"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p>
          <w:p w14:paraId="4187241A"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Unikāls produkts/pakalpojums – tāda prece vai pakalpojums, kura ir ar citādāku un labāku vai ar neatkārtojamu īpašību nekā citiem tirgū pieejamajiem produktiem.</w:t>
            </w:r>
          </w:p>
          <w:p w14:paraId="7880D814"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p>
          <w:p w14:paraId="01EE60EB"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08CF58" w14:textId="77777777" w:rsidR="002C29CE" w:rsidRDefault="002C29CE" w:rsidP="00C65F03">
            <w:pPr>
              <w:spacing w:after="0" w:line="100" w:lineRule="atLeast"/>
              <w:rPr>
                <w:rFonts w:eastAsia="Times New Roman" w:cstheme="minorHAnsi"/>
                <w:sz w:val="24"/>
                <w:szCs w:val="24"/>
                <w:lang w:val="cs-CZ"/>
              </w:rPr>
            </w:pPr>
          </w:p>
          <w:p w14:paraId="3A0730BF"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B.7.1.</w:t>
            </w:r>
          </w:p>
        </w:tc>
      </w:tr>
      <w:tr w:rsidR="002C29CE" w:rsidRPr="00FC4D43" w14:paraId="755A394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002FE4D"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DE2AF6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Pojektā radītā produkta/pakalpojuma „jauninājums“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C70F88A" w14:textId="77777777" w:rsidR="002C29CE" w:rsidRPr="00FC4D43" w:rsidRDefault="002C29CE" w:rsidP="00C65F03">
            <w:pPr>
              <w:spacing w:after="0" w:line="100" w:lineRule="atLeast"/>
              <w:rPr>
                <w:rFonts w:eastAsia="Times New Roman" w:cstheme="minorHAnsi"/>
                <w:b/>
                <w:bCs/>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produktam/pakalpojumam piemīt oriģinalitāte -</w:t>
            </w:r>
            <w:r w:rsidRPr="00FC4D43">
              <w:rPr>
                <w:rFonts w:eastAsia="Times New Roman" w:cstheme="minorHAnsi"/>
                <w:bCs/>
                <w:sz w:val="24"/>
                <w:szCs w:val="24"/>
                <w:lang w:val="cs-CZ"/>
              </w:rPr>
              <w:t xml:space="preserve"> netradicionāli risinājumi teritorijas attīstības veicināšanai un identitātes stiprināšanai, kas radīti un īstenoti konkrētajā pašvaldībā vai pārņemti no citām Latvijas pašvaldībām vai ārvalstu prakses, </w:t>
            </w:r>
            <w:r w:rsidRPr="00FC4D43">
              <w:rPr>
                <w:rFonts w:eastAsia="Times New Roman" w:cstheme="minorHAnsi"/>
                <w:bCs/>
                <w:sz w:val="24"/>
                <w:szCs w:val="24"/>
                <w:lang w:val="cs-CZ"/>
              </w:rPr>
              <w:lastRenderedPageBreak/>
              <w:t>veiksmīgi pielāgojot tos vietējiem apstākļiem.</w:t>
            </w:r>
            <w:r w:rsidRPr="00FC4D43">
              <w:rPr>
                <w:rFonts w:eastAsia="Times New Roman" w:cstheme="minorHAnsi"/>
                <w:sz w:val="24"/>
                <w:szCs w:val="24"/>
                <w:lang w:val="cs-CZ"/>
              </w:rPr>
              <w:t xml:space="preserve"> Produkta/pakalpojuma jauninājums tiek vērtēts biedrības „Darīsim paši!“ darbības teritorijas griezumā.</w:t>
            </w:r>
          </w:p>
          <w:p w14:paraId="34FB76FD" w14:textId="77777777" w:rsidR="002C29CE" w:rsidRPr="00FC4D43" w:rsidRDefault="002C29CE" w:rsidP="00C65F03">
            <w:pPr>
              <w:spacing w:after="0" w:line="100" w:lineRule="atLeast"/>
              <w:rPr>
                <w:rFonts w:eastAsia="Times New Roman" w:cstheme="minorHAnsi"/>
                <w:b/>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VRG teritorijas </w:t>
            </w:r>
            <w:r w:rsidRPr="00FC4D43">
              <w:rPr>
                <w:rFonts w:eastAsia="Times New Roman" w:cstheme="minorHAnsi"/>
                <w:bCs/>
                <w:sz w:val="24"/>
                <w:szCs w:val="24"/>
                <w:lang w:val="cs-CZ"/>
              </w:rPr>
              <w:t>kultūrvēsturiskā mantojuma sasaiste ar jauna produkta/pakalpojuma radīšanu - apģērbos, aksesuāros, apavos, darbarīkos, ēdienā, telpā, ēkā, ainavā, amatniecības tradīciju turpināšanā, seno prasmju pārmantošanā, produkcijā, pakalpojumos u.c.</w:t>
            </w:r>
          </w:p>
          <w:p w14:paraId="2E108BDF" w14:textId="77777777" w:rsidR="002C29CE" w:rsidRPr="00FC4D43" w:rsidRDefault="002C29CE" w:rsidP="00C65F03">
            <w:pPr>
              <w:spacing w:after="0" w:line="100" w:lineRule="atLeast"/>
              <w:rPr>
                <w:rFonts w:eastAsia="Times New Roman" w:cstheme="minorHAnsi"/>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p</w:t>
            </w:r>
            <w:r w:rsidRPr="00FC4D43">
              <w:rPr>
                <w:rFonts w:eastAsia="Times New Roman" w:cstheme="minorHAnsi"/>
                <w:bCs/>
                <w:sz w:val="24"/>
                <w:szCs w:val="24"/>
                <w:lang w:val="cs-CZ"/>
              </w:rPr>
              <w:t>rodukta/pakalpojuma sasaiste ar zinātni un pētniecību - izmantoti jaunākie zinātnes sasniegumi, ir sadarbība ar augstskolām vai attiecīgās jomas zinātniekiem un pētniekiem.</w:t>
            </w:r>
          </w:p>
          <w:p w14:paraId="4BD2BA2F" w14:textId="77777777" w:rsidR="002C29CE" w:rsidRPr="00FC4D43" w:rsidRDefault="002C29CE" w:rsidP="00C65F03">
            <w:pPr>
              <w:spacing w:after="0" w:line="100" w:lineRule="atLeast"/>
              <w:rPr>
                <w:rFonts w:eastAsia="Times New Roman" w:cstheme="minorHAnsi"/>
                <w:bCs/>
                <w:sz w:val="24"/>
                <w:szCs w:val="24"/>
                <w:lang w:val="cs-CZ"/>
              </w:rPr>
            </w:pPr>
          </w:p>
          <w:p w14:paraId="6E3D848C" w14:textId="77777777" w:rsidR="002C29CE" w:rsidRPr="00FC4D43" w:rsidRDefault="002C29CE" w:rsidP="00C65F03">
            <w:pPr>
              <w:spacing w:after="0" w:line="100" w:lineRule="atLeast"/>
              <w:rPr>
                <w:rFonts w:eastAsia="Times New Roman" w:cstheme="minorHAnsi"/>
                <w:bCs/>
                <w:i/>
                <w:sz w:val="24"/>
                <w:szCs w:val="24"/>
                <w:lang w:val="cs-CZ"/>
              </w:rPr>
            </w:pPr>
            <w:r w:rsidRPr="00FC4D43">
              <w:rPr>
                <w:rFonts w:eastAsia="Times New Roman" w:cstheme="minorHAnsi"/>
                <w:bCs/>
                <w:i/>
                <w:sz w:val="24"/>
                <w:szCs w:val="24"/>
                <w:lang w:val="cs-CZ"/>
              </w:rPr>
              <w:t>Punkti summējas!</w:t>
            </w:r>
          </w:p>
          <w:p w14:paraId="4912E924" w14:textId="77777777" w:rsidR="002C29CE" w:rsidRPr="00FC4D43" w:rsidRDefault="002C29CE" w:rsidP="00C65F03">
            <w:pPr>
              <w:spacing w:after="0" w:line="100" w:lineRule="atLeast"/>
              <w:rPr>
                <w:rFonts w:eastAsia="Times New Roman" w:cstheme="minorHAnsi"/>
                <w:bCs/>
                <w:i/>
                <w:sz w:val="24"/>
                <w:szCs w:val="24"/>
                <w:lang w:val="cs-CZ"/>
              </w:rPr>
            </w:pPr>
          </w:p>
          <w:p w14:paraId="7586F4B3" w14:textId="77777777" w:rsidR="002C29CE" w:rsidRPr="00FC4D43" w:rsidRDefault="002C29CE" w:rsidP="00C65F03">
            <w:pPr>
              <w:spacing w:after="0" w:line="100" w:lineRule="atLeast"/>
              <w:rPr>
                <w:rFonts w:eastAsia="Times New Roman" w:cstheme="minorHAnsi"/>
                <w:i/>
                <w:sz w:val="24"/>
                <w:szCs w:val="24"/>
                <w:lang w:val="cs-CZ"/>
              </w:rPr>
            </w:pPr>
            <w:r w:rsidRPr="00FC4D43">
              <w:rPr>
                <w:rFonts w:eastAsia="Times New Roman" w:cstheme="minorHAnsi"/>
                <w:i/>
                <w:sz w:val="24"/>
                <w:szCs w:val="24"/>
                <w:lang w:val="cs-CZ"/>
              </w:rPr>
              <w:t>Lai saņemtu punktus, katrs no jauninājuma kritērijiem skaidri jāapraksta, konkrēti jānorāda un jāpamato sasaiste ar šo kritēriju.</w:t>
            </w:r>
          </w:p>
          <w:p w14:paraId="55666313" w14:textId="77777777" w:rsidR="002C29CE" w:rsidRPr="00FC4D43" w:rsidRDefault="002C29CE" w:rsidP="00C65F03">
            <w:pPr>
              <w:spacing w:after="0" w:line="100" w:lineRule="atLeast"/>
              <w:rPr>
                <w:rFonts w:eastAsia="Times New Roman" w:cstheme="minorHAnsi"/>
                <w:i/>
                <w:sz w:val="24"/>
                <w:szCs w:val="24"/>
                <w:lang w:val="cs-CZ"/>
              </w:rPr>
            </w:pPr>
          </w:p>
          <w:p w14:paraId="53F3A70B"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5C345A" w14:textId="77777777" w:rsidR="002C29CE" w:rsidRDefault="002C29CE" w:rsidP="00C65F03">
            <w:pPr>
              <w:spacing w:after="0" w:line="100" w:lineRule="atLeast"/>
              <w:rPr>
                <w:rFonts w:eastAsia="Times New Roman" w:cstheme="minorHAnsi"/>
                <w:sz w:val="24"/>
                <w:szCs w:val="24"/>
                <w:lang w:val="cs-CZ"/>
              </w:rPr>
            </w:pPr>
          </w:p>
          <w:p w14:paraId="7D5134FC"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2F6AB503"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2BAF0B88"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lastRenderedPageBreak/>
              <w:t>B.7.1.</w:t>
            </w:r>
          </w:p>
        </w:tc>
      </w:tr>
      <w:tr w:rsidR="002C29CE" w:rsidRPr="00FC4D43" w14:paraId="41D8AE56"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153F63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D1A6AD6"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 ieviesīs jauninājumu/inovāciju vietējās rīcības grupas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981641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projekts rada jauninājumu visā vietējās rīcības grupas teritorijā vai aptver plašāku teritoriju.</w:t>
            </w:r>
          </w:p>
          <w:p w14:paraId="23E8AF3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1,5</w:t>
            </w:r>
            <w:r w:rsidRPr="00FC4D43">
              <w:rPr>
                <w:rFonts w:eastAsia="Times New Roman" w:cstheme="minorHAnsi"/>
                <w:sz w:val="24"/>
                <w:szCs w:val="24"/>
                <w:lang w:val="cs-CZ"/>
              </w:rPr>
              <w:t xml:space="preserve"> – projekts rada jauninājumu reģionālās nozīmes centrā un/vai novadu nozīmes attīstības centros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(vienā vai vairākos).</w:t>
            </w:r>
          </w:p>
          <w:p w14:paraId="30970FC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projekts rada jauninājumu vietējās nozīmes centrā, lielajā ciemā</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(vienā vai vairākos).</w:t>
            </w:r>
          </w:p>
          <w:p w14:paraId="2E43FDC3"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projekts rada jauninājumu tikai uzņēmuma/organizācijas līmenī.</w:t>
            </w:r>
          </w:p>
          <w:p w14:paraId="016AE07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radīts jauninājums/inovācija.</w:t>
            </w:r>
          </w:p>
          <w:p w14:paraId="7C32A2D3" w14:textId="77777777" w:rsidR="002C29CE" w:rsidRPr="00FC4D43" w:rsidRDefault="002C29CE" w:rsidP="00C65F03">
            <w:pPr>
              <w:spacing w:after="0" w:line="100" w:lineRule="atLeast"/>
              <w:rPr>
                <w:rFonts w:eastAsia="Times New Roman" w:cstheme="minorHAnsi"/>
                <w:sz w:val="24"/>
                <w:szCs w:val="24"/>
                <w:lang w:val="cs-CZ"/>
              </w:rPr>
            </w:pPr>
          </w:p>
          <w:p w14:paraId="3D9D782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lastRenderedPageBreak/>
              <w:t>Tiek vērtēta projekta īstenošanas rezultātā radītā inovācija, projekta jauninājums oriģinalitāte – jauna prece vai pakalpojums, radīts jauns ražošanas virziens, vai jauna sadarbības metode vai produkcijas noieta veicināšana, vai ieviesta jauna kultūra, produkts, vai jauna produkta apstrādes tehnoloģija, vai jauna tehnoloģija mājražošanai. Produkts/pakalpojums tiks izmantots regulāri (vismaz vienu reizi nedēļā).</w:t>
            </w:r>
          </w:p>
          <w:p w14:paraId="5D1867EF" w14:textId="77777777" w:rsidR="002C29CE" w:rsidRPr="00FC4D43" w:rsidRDefault="002C29CE" w:rsidP="00C65F03">
            <w:pPr>
              <w:spacing w:after="0" w:line="100" w:lineRule="atLeast"/>
              <w:jc w:val="both"/>
              <w:rPr>
                <w:rFonts w:eastAsia="Times New Roman" w:cstheme="minorHAnsi"/>
                <w:sz w:val="24"/>
                <w:szCs w:val="24"/>
                <w:lang w:val="cs-CZ"/>
              </w:rPr>
            </w:pPr>
          </w:p>
          <w:p w14:paraId="0C5812E5" w14:textId="77777777" w:rsidR="002C29CE" w:rsidRPr="00FC4D43" w:rsidRDefault="002C29CE" w:rsidP="00C65F03">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Reģionālās nozīmes attīstības centrs – </w:t>
            </w:r>
            <w:r w:rsidRPr="00FC4D43">
              <w:rPr>
                <w:rFonts w:eastAsia="Times New Roman" w:cstheme="minorHAnsi"/>
                <w:sz w:val="24"/>
                <w:szCs w:val="24"/>
                <w:lang w:val="cs-CZ"/>
              </w:rPr>
              <w:t>Kuldīga.</w:t>
            </w:r>
            <w:r w:rsidRPr="00FC4D43">
              <w:rPr>
                <w:rFonts w:eastAsia="Times New Roman" w:cstheme="minorHAnsi"/>
                <w:b/>
                <w:sz w:val="24"/>
                <w:szCs w:val="24"/>
                <w:lang w:val="cs-CZ"/>
              </w:rPr>
              <w:t xml:space="preserve"> </w:t>
            </w:r>
          </w:p>
          <w:p w14:paraId="29D99137" w14:textId="77777777" w:rsidR="002C29CE" w:rsidRPr="00FC4D43" w:rsidRDefault="002C29CE" w:rsidP="00C65F03">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Novadu nozīmes attīstības centri – </w:t>
            </w:r>
            <w:r w:rsidRPr="00FC4D43">
              <w:rPr>
                <w:rFonts w:eastAsia="Times New Roman" w:cstheme="minorHAnsi"/>
                <w:sz w:val="24"/>
                <w:szCs w:val="24"/>
                <w:lang w:val="cs-CZ"/>
              </w:rPr>
              <w:t>Skrunda, Alsunga.</w:t>
            </w:r>
          </w:p>
          <w:p w14:paraId="1AA4C36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2</w:t>
            </w:r>
            <w:r w:rsidRPr="00FC4D43">
              <w:rPr>
                <w:rFonts w:eastAsia="Times New Roman" w:cstheme="minorHAnsi"/>
                <w:b/>
                <w:sz w:val="24"/>
                <w:szCs w:val="24"/>
                <w:lang w:val="cs-CZ"/>
              </w:rPr>
              <w:t xml:space="preserve"> Vietējās nozīmes centri, lielie ciemi.</w:t>
            </w:r>
          </w:p>
          <w:p w14:paraId="3DE8E06B"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Vārme, Rudbārži, Dzelda, Ēdole, Pelči, Renda, Mežvalde, Kabile, Snēpele, Turlava, Laidi, Vilgāle, Padure, Gudenieki, Īvande.</w:t>
            </w:r>
          </w:p>
          <w:p w14:paraId="29F643D6" w14:textId="77777777" w:rsidR="002C29CE" w:rsidRPr="00FC4D43" w:rsidRDefault="002C29CE" w:rsidP="00C65F03">
            <w:pPr>
              <w:spacing w:after="0" w:line="100" w:lineRule="atLeast"/>
              <w:jc w:val="both"/>
              <w:rPr>
                <w:rFonts w:eastAsia="Times New Roman" w:cstheme="minorHAnsi"/>
                <w:sz w:val="24"/>
                <w:szCs w:val="24"/>
                <w:lang w:val="cs-CZ"/>
              </w:rPr>
            </w:pPr>
          </w:p>
          <w:p w14:paraId="67952FD9"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598021" w14:textId="77777777" w:rsidR="002C29CE" w:rsidRDefault="002C29CE" w:rsidP="00C65F03">
            <w:pPr>
              <w:spacing w:after="0" w:line="100" w:lineRule="atLeast"/>
              <w:rPr>
                <w:rFonts w:eastAsia="Times New Roman" w:cstheme="minorHAnsi"/>
                <w:sz w:val="24"/>
                <w:szCs w:val="24"/>
                <w:lang w:val="cs-CZ"/>
              </w:rPr>
            </w:pPr>
          </w:p>
          <w:p w14:paraId="41956C3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1C649DD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5B074B18"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B.7.1.</w:t>
            </w:r>
          </w:p>
        </w:tc>
      </w:tr>
      <w:tr w:rsidR="002C29CE" w:rsidRPr="00FC4D43" w14:paraId="6417C160"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0A4F22F"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42EBBFD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Atbalsta pretendents reģistrēts/deklarēts VRG darbības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92BF2A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14:paraId="5609A09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atbalsta pretendents, fiziska vai juridiska persona, reģistrēta ārpus VRG teritorijas.</w:t>
            </w:r>
          </w:p>
          <w:p w14:paraId="4A621D6A" w14:textId="77777777" w:rsidR="002C29CE" w:rsidRPr="00FC4D43" w:rsidRDefault="002C29CE" w:rsidP="00C65F03">
            <w:pPr>
              <w:spacing w:after="0" w:line="100" w:lineRule="atLeast"/>
              <w:rPr>
                <w:rFonts w:eastAsia="Times New Roman" w:cstheme="minorHAnsi"/>
                <w:sz w:val="24"/>
                <w:szCs w:val="24"/>
                <w:lang w:val="cs-CZ"/>
              </w:rPr>
            </w:pPr>
          </w:p>
          <w:p w14:paraId="310F4892"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Koppprojekta gadījumā vismaz vienam dalībniekam jābūt reģistrētam VRG teritorijā vienu gadu līdz projekta iesniegšanai.</w:t>
            </w:r>
          </w:p>
          <w:p w14:paraId="325FD372" w14:textId="77777777" w:rsidR="002C29CE" w:rsidRPr="00FC4D43" w:rsidRDefault="002C29CE" w:rsidP="00C65F03">
            <w:pPr>
              <w:spacing w:after="0" w:line="100" w:lineRule="atLeast"/>
              <w:jc w:val="both"/>
              <w:rPr>
                <w:rFonts w:eastAsia="Times New Roman" w:cstheme="minorHAnsi"/>
                <w:sz w:val="24"/>
                <w:szCs w:val="24"/>
                <w:lang w:val="cs-CZ"/>
              </w:rPr>
            </w:pPr>
          </w:p>
          <w:p w14:paraId="213F7E0E" w14:textId="77777777" w:rsidR="002C29CE" w:rsidRPr="00FC4D43" w:rsidRDefault="002C29CE" w:rsidP="00C65F03">
            <w:pPr>
              <w:spacing w:after="0" w:line="100" w:lineRule="atLeast"/>
              <w:jc w:val="both"/>
              <w:rPr>
                <w:rFonts w:eastAsia="Times New Roman" w:cstheme="minorHAnsi"/>
                <w:i/>
                <w:sz w:val="24"/>
                <w:szCs w:val="24"/>
                <w:lang w:val="cs-CZ"/>
              </w:rPr>
            </w:pPr>
            <w:r w:rsidRPr="00FC4D43">
              <w:rPr>
                <w:rFonts w:eastAsia="Times New Roman" w:cstheme="minorHAnsi"/>
                <w:i/>
                <w:sz w:val="24"/>
                <w:szCs w:val="24"/>
                <w:lang w:val="cs-CZ"/>
              </w:rPr>
              <w:t>Atbalsta pretendents – fiziska persona projekta iesniegumam pievieno izziņu vai izdruku no Pilsonības un migrācijas lietu pārvaldes reģistra par deklarēto dzīvesvietu.</w:t>
            </w:r>
          </w:p>
          <w:p w14:paraId="1BD3970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lastRenderedPageBreak/>
              <w:t>Juridisko personu informācija tiek pārbaudīta pēc publiski pieejamās informācijas.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56E83A"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lastRenderedPageBreak/>
              <w:t>D. Pavaddokumenti „Citi iesniegtie dokumenti“ pievienota izziņa vai izdruka, ja attiecas</w:t>
            </w:r>
          </w:p>
        </w:tc>
      </w:tr>
      <w:tr w:rsidR="002C29CE" w:rsidRPr="00FC4D43" w14:paraId="471448E4"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E62649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FB9606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Kopprojekts*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5B412C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tiek īstenots kopprojekts </w:t>
            </w:r>
            <w:r w:rsidRPr="00FC4D43">
              <w:rPr>
                <w:rFonts w:eastAsia="Times New Roman" w:cstheme="minorHAnsi"/>
                <w:sz w:val="24"/>
                <w:szCs w:val="24"/>
                <w:vertAlign w:val="superscript"/>
                <w:lang w:val="cs-CZ"/>
              </w:rPr>
              <w:t>1</w:t>
            </w:r>
          </w:p>
          <w:p w14:paraId="0841417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īstenots kopprojekts</w:t>
            </w:r>
          </w:p>
          <w:p w14:paraId="4A78947F" w14:textId="77777777" w:rsidR="002C29CE" w:rsidRPr="00FC4D43" w:rsidRDefault="002C29CE" w:rsidP="00C65F03">
            <w:pPr>
              <w:spacing w:after="0" w:line="100" w:lineRule="atLeast"/>
              <w:rPr>
                <w:rFonts w:eastAsia="Times New Roman" w:cstheme="minorHAnsi"/>
                <w:sz w:val="24"/>
                <w:szCs w:val="24"/>
                <w:lang w:val="cs-CZ"/>
              </w:rPr>
            </w:pPr>
          </w:p>
          <w:p w14:paraId="0EE59D10"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Kopprojekts – saskaņā ar 13.10.2016. MK noteikumiem nr. 590 „Valsts un Eiropas Savienības atbalsta piešķiršanas kārtība lauku attīstībai apakšpasākumā "Darbību īstenošana saskaņā ar sabiedrības virzītas vietējās attīstības stratēģiju".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C728E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„Informācijas par kopprojekta dalībniekiem“</w:t>
            </w:r>
          </w:p>
          <w:p w14:paraId="0878372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06E9815C" w14:textId="77777777" w:rsidR="002C29CE" w:rsidRPr="00FC4D43" w:rsidRDefault="002C29CE" w:rsidP="00C65F03">
            <w:pPr>
              <w:spacing w:after="0" w:line="100" w:lineRule="atLeast"/>
              <w:rPr>
                <w:rFonts w:cstheme="minorHAnsi"/>
              </w:rPr>
            </w:pPr>
          </w:p>
        </w:tc>
      </w:tr>
      <w:tr w:rsidR="002C29CE" w:rsidRPr="00FC4D43" w14:paraId="01C12B0E"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03D1B95"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3580B4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virziens*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3B58F3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 xml:space="preserve">2 </w:t>
            </w:r>
            <w:r w:rsidRPr="00FC4D43">
              <w:rPr>
                <w:rFonts w:eastAsia="Times New Roman" w:cstheme="minorHAnsi"/>
                <w:sz w:val="24"/>
                <w:szCs w:val="24"/>
                <w:lang w:val="cs-CZ"/>
              </w:rPr>
              <w:t xml:space="preserve">– ražošana </w:t>
            </w:r>
            <w:r w:rsidRPr="00FC4D43">
              <w:rPr>
                <w:rFonts w:eastAsia="Times New Roman" w:cstheme="minorHAnsi"/>
                <w:sz w:val="24"/>
                <w:szCs w:val="24"/>
                <w:vertAlign w:val="superscript"/>
                <w:lang w:val="cs-CZ"/>
              </w:rPr>
              <w:t>1</w:t>
            </w:r>
          </w:p>
          <w:p w14:paraId="3744048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 xml:space="preserve">1 </w:t>
            </w:r>
            <w:r w:rsidRPr="00FC4D43">
              <w:rPr>
                <w:rFonts w:eastAsia="Times New Roman" w:cstheme="minorHAnsi"/>
                <w:sz w:val="24"/>
                <w:szCs w:val="24"/>
                <w:lang w:val="cs-CZ"/>
              </w:rPr>
              <w:t>– pakalpojuma</w:t>
            </w: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sniegšana</w:t>
            </w:r>
          </w:p>
          <w:p w14:paraId="476E76D3" w14:textId="77777777" w:rsidR="002C29CE" w:rsidRPr="00FC4D43" w:rsidRDefault="002C29CE" w:rsidP="00C65F03">
            <w:pPr>
              <w:spacing w:after="0" w:line="100" w:lineRule="atLeast"/>
              <w:rPr>
                <w:rFonts w:eastAsia="Times New Roman" w:cstheme="minorHAnsi"/>
                <w:sz w:val="24"/>
                <w:szCs w:val="24"/>
                <w:lang w:val="cs-CZ"/>
              </w:rPr>
            </w:pPr>
          </w:p>
          <w:p w14:paraId="73D156F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Vērtējums kritērijos nesummējas – tiek ņemts vērā prioritārais darbības virziens.</w:t>
            </w:r>
          </w:p>
          <w:p w14:paraId="410130AB" w14:textId="77777777" w:rsidR="002C29CE" w:rsidRPr="00FC4D43" w:rsidRDefault="002C29CE" w:rsidP="00C65F03">
            <w:pPr>
              <w:spacing w:after="0" w:line="100" w:lineRule="atLeast"/>
              <w:rPr>
                <w:rFonts w:eastAsia="Times New Roman" w:cstheme="minorHAnsi"/>
                <w:sz w:val="24"/>
                <w:szCs w:val="24"/>
                <w:lang w:val="cs-CZ"/>
              </w:rPr>
            </w:pPr>
          </w:p>
          <w:p w14:paraId="65B4F725" w14:textId="77777777" w:rsidR="002C29CE" w:rsidRPr="00FC4D43" w:rsidRDefault="002C29CE" w:rsidP="00C65F03">
            <w:pPr>
              <w:spacing w:after="0" w:line="100" w:lineRule="atLeast"/>
              <w:rPr>
                <w:rFonts w:eastAsia="Times New Roman" w:cstheme="minorHAnsi"/>
                <w:sz w:val="24"/>
                <w:szCs w:val="24"/>
                <w:vertAlign w:val="superscript"/>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Ražošana – process, kurā tiek radīti pārdošanai tirgū domāti produkti.</w:t>
            </w:r>
          </w:p>
          <w:p w14:paraId="6A7A3D47"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Pakalpojums – dažāda veida palīdzības sniegšana ekonomikā un uzņēmējdarbībā fiziskām vai juridiskām personām par atlīdzību</w:t>
            </w:r>
            <w:r w:rsidRPr="00FC4D43">
              <w:rPr>
                <w:rFonts w:eastAsia="Times New Roman" w:cstheme="minorHAnsi"/>
                <w:b/>
                <w:sz w:val="24"/>
                <w:szCs w:val="24"/>
                <w:lang w:val="cs-CZ"/>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8DA9C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4BB7211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4B7D5B7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232B3548"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4BA7DC74" w14:textId="77777777" w:rsidR="002C29CE" w:rsidRPr="00FC4D43" w:rsidRDefault="002C29CE" w:rsidP="00C65F03">
            <w:pPr>
              <w:spacing w:after="0" w:line="100" w:lineRule="atLeast"/>
              <w:rPr>
                <w:rFonts w:cstheme="minorHAnsi"/>
              </w:rPr>
            </w:pPr>
          </w:p>
        </w:tc>
      </w:tr>
      <w:tr w:rsidR="002C29CE" w:rsidRPr="00FC4D43" w14:paraId="284B112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A9D748D"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58D357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joma*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5490AD3"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mājražošana, amatniecība, vietējo produktu tirdzniecības vietas izveide</w:t>
            </w:r>
          </w:p>
          <w:p w14:paraId="5E30E60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iepriekš nenosauktās darbības jomas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F5FFF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3C69D45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4303E22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0706BB46" w14:textId="77777777" w:rsidR="002C29CE" w:rsidRPr="00FC4D43" w:rsidRDefault="002C29CE" w:rsidP="00C65F03">
            <w:pPr>
              <w:spacing w:after="0" w:line="100" w:lineRule="atLeast"/>
              <w:rPr>
                <w:rFonts w:cstheme="minorHAnsi"/>
              </w:rPr>
            </w:pPr>
          </w:p>
        </w:tc>
      </w:tr>
      <w:tr w:rsidR="002C29CE" w:rsidRPr="00FC4D43" w14:paraId="1EF95F91"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2DD926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947659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Obligāti pievienojamie pavaddokumentu</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310632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pievienoti visi obligāti pievienojamie pavaddokumenti </w:t>
            </w:r>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w:t>
            </w:r>
          </w:p>
          <w:p w14:paraId="56B9F769"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iesniegts kāds no obligāti pievienojamajiem pavaddokumentiem.</w:t>
            </w:r>
          </w:p>
          <w:p w14:paraId="3755625E" w14:textId="77777777" w:rsidR="002C29CE" w:rsidRPr="00FC4D43" w:rsidRDefault="002C29CE" w:rsidP="00C65F03">
            <w:pPr>
              <w:spacing w:after="0" w:line="100" w:lineRule="atLeast"/>
              <w:rPr>
                <w:rFonts w:eastAsia="Times New Roman" w:cstheme="minorHAnsi"/>
                <w:sz w:val="24"/>
                <w:szCs w:val="24"/>
                <w:lang w:val="cs-CZ"/>
              </w:rPr>
            </w:pPr>
          </w:p>
          <w:p w14:paraId="61AB8737" w14:textId="77777777" w:rsidR="002C29CE" w:rsidRPr="00FC4D43" w:rsidRDefault="002C29CE" w:rsidP="00C65F03">
            <w:pPr>
              <w:spacing w:after="0" w:line="100" w:lineRule="atLeast"/>
              <w:jc w:val="both"/>
              <w:rPr>
                <w:rFonts w:eastAsia="Times New Roman" w:cstheme="minorHAnsi"/>
                <w:sz w:val="24"/>
                <w:szCs w:val="24"/>
                <w:lang w:val="cs-CZ"/>
              </w:rPr>
            </w:pPr>
            <w:bookmarkStart w:id="1" w:name="_Hlk172222"/>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 xml:space="preserve"> Obligāti </w:t>
            </w:r>
            <w:bookmarkEnd w:id="1"/>
            <w:r w:rsidRPr="00FC4D43">
              <w:rPr>
                <w:rFonts w:eastAsia="Times New Roman" w:cstheme="minorHAnsi"/>
                <w:sz w:val="24"/>
                <w:szCs w:val="24"/>
                <w:lang w:val="cs-CZ"/>
              </w:rPr>
              <w:t>pievienojamie dokumenti - saskaņā ar 13.10.2016. MK noteikumiem nr. 590 „Valsts un Eiropas Savienības atbalsta piešķiršanas kārtība lauku attīstībai apakšpasākumā "Darbību īstenošana saskaņā ar sabiedrības virzītas vietējās attīstības stratēģiju" p. 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6F255F"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D. Pavaddokumenti</w:t>
            </w:r>
          </w:p>
        </w:tc>
      </w:tr>
      <w:tr w:rsidR="002C29CE" w:rsidRPr="00FC4D43" w14:paraId="4AA95FC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FD3FE0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2C5A09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Sasniedzamie rādītāji*</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2AED4B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projekta rezultātā tiek sasniegti 2 rādītāji – radīta darba vieta un neto apgrozījums.</w:t>
            </w:r>
          </w:p>
          <w:p w14:paraId="18224C3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lastRenderedPageBreak/>
              <w:t>0</w:t>
            </w:r>
            <w:r w:rsidRPr="00FC4D43">
              <w:rPr>
                <w:rFonts w:eastAsia="Times New Roman" w:cstheme="minorHAnsi"/>
                <w:sz w:val="24"/>
                <w:szCs w:val="24"/>
                <w:lang w:val="cs-CZ"/>
              </w:rPr>
              <w:t xml:space="preserve"> – projekta rezultātā tiek sasniegts 1 rādītājs – radīta darba vieta vai neto apgrozījums.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D3940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lastRenderedPageBreak/>
              <w:t>C.2.</w:t>
            </w:r>
          </w:p>
          <w:p w14:paraId="2DE1CE05" w14:textId="77777777" w:rsidR="002C29CE" w:rsidRPr="00FC4D43" w:rsidRDefault="002C29CE" w:rsidP="00C65F03">
            <w:pPr>
              <w:spacing w:after="0" w:line="100" w:lineRule="atLeast"/>
              <w:rPr>
                <w:rFonts w:cstheme="minorHAnsi"/>
              </w:rPr>
            </w:pPr>
          </w:p>
        </w:tc>
      </w:tr>
      <w:tr w:rsidR="002C29CE" w:rsidRPr="00FC4D43" w14:paraId="16304EE9"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ECBED1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11.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0548EF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īstenošanas vietas fotofiksācijas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6FD3EE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pievienotas projekta īstenošanas vietas fotofiksācijas.</w:t>
            </w:r>
          </w:p>
          <w:p w14:paraId="4C62B4A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pievienotas projekta īstenošanas vietas fotofiksācijas.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B84B60"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D. Pavaddokumenti</w:t>
            </w:r>
          </w:p>
        </w:tc>
      </w:tr>
      <w:tr w:rsidR="002C29CE" w:rsidRPr="00FC4D43" w14:paraId="6C0DBBE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64FFA7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54986F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Iesniegto un/vai realizēto projektu pieredze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0CABD39"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2014.-2020. plānošanas periodā veiksmīgi realizēts vai realizācijā esošs projekts „Darīsim paši!“ teritorijā līdz jauna projekta pieteikuma iesniegšanas brīdim vai pirms tam nav bijis iesniegts neviens projekts.</w:t>
            </w:r>
          </w:p>
          <w:p w14:paraId="7CC9D5D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2014.-2020.plānošanas periodā iesniegts un LAD apstiprināts projekts, kur plānotas darbības „Darīsim paši!“ teritorijā, bet projekts tika atsaukts vai projektam tika pārtrauktas saistības.</w:t>
            </w:r>
          </w:p>
          <w:p w14:paraId="661EC59F" w14:textId="77777777" w:rsidR="002C29CE" w:rsidRPr="00FC4D43" w:rsidRDefault="002C29CE" w:rsidP="00C65F03">
            <w:pPr>
              <w:spacing w:after="0" w:line="100" w:lineRule="atLeast"/>
              <w:rPr>
                <w:rFonts w:eastAsia="Times New Roman" w:cstheme="minorHAnsi"/>
                <w:sz w:val="24"/>
                <w:szCs w:val="24"/>
                <w:lang w:val="cs-CZ"/>
              </w:rPr>
            </w:pPr>
          </w:p>
          <w:p w14:paraId="459042A6"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Tiek ņemta vērā projektu iesniegšana LAP pasākumā "Atbalsts LEADER vietējai attīstībai".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59A4A2" w14:textId="77777777" w:rsidR="002C29CE" w:rsidRPr="00FC4D43" w:rsidRDefault="002C29CE" w:rsidP="00C65F03">
            <w:pPr>
              <w:spacing w:after="0" w:line="100" w:lineRule="atLeast"/>
              <w:rPr>
                <w:rFonts w:eastAsia="Times New Roman" w:cstheme="minorHAnsi"/>
                <w:sz w:val="24"/>
                <w:szCs w:val="24"/>
                <w:lang w:val="cs-CZ"/>
              </w:rPr>
            </w:pPr>
          </w:p>
        </w:tc>
      </w:tr>
      <w:tr w:rsidR="002C29CE" w:rsidRPr="00FC4D43" w14:paraId="308B6F6C"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5EDAF8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A74CE7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Tirgus izpēte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E22DE44"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veikta tirgus izpēte (ar to saprotot vismaz šādas informācijas sniegšanu – esošo konkurentu uzskaite un to novērtējums, t.sk. ir pievienoti apliecinoši dokumenti</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vai atsauce uz publiski pieejamu un pārbaudāmu informāciju, kurās var pārliecināties par norādītajiem konkurentiem. Ir aprakstītas produkta/pakalpojuma raksturīgās iezīmes un atšķirības no konkurentiem, ir skaidri aprakstīta pārdošanas stratēģija.</w:t>
            </w:r>
          </w:p>
          <w:p w14:paraId="3AB5A16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14:paraId="64FDF04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veikta tirgus izpēte - nav veikts konkurentu izvērtējums, nav produkta/pakalpojuma raksturīgāko iezīmju un atšķirības no konkurentiem apraksta.</w:t>
            </w:r>
          </w:p>
          <w:p w14:paraId="7CF83B18" w14:textId="77777777" w:rsidR="002C29CE" w:rsidRPr="00FC4D43" w:rsidRDefault="002C29CE" w:rsidP="00C65F03">
            <w:pPr>
              <w:spacing w:after="0" w:line="100" w:lineRule="atLeast"/>
              <w:rPr>
                <w:rFonts w:eastAsia="Times New Roman" w:cstheme="minorHAnsi"/>
                <w:sz w:val="24"/>
                <w:szCs w:val="24"/>
                <w:lang w:val="cs-CZ"/>
              </w:rPr>
            </w:pPr>
          </w:p>
          <w:p w14:paraId="59FFFD5B"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Apliecinoši dokumenti – dokumenti, kas apliecina, pierāda veikto tirgus izpēti (piemēram veikts tirgus pētījums, veiktās aptaujas kopsavilkums, izkopējumi no </w:t>
            </w:r>
            <w:r w:rsidRPr="00FC4D43">
              <w:rPr>
                <w:rFonts w:eastAsia="Times New Roman" w:cstheme="minorHAnsi"/>
                <w:sz w:val="24"/>
                <w:szCs w:val="24"/>
                <w:lang w:val="cs-CZ"/>
              </w:rPr>
              <w:lastRenderedPageBreak/>
              <w:t>vietnēm, kurās uzrādīti nozarē esošie konkurenti un izveidota tirgus analīze, izdruka no tādām vietnēm kā piemēram booking.com, Lursoft dati u.c.)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A76CCA" w14:textId="77777777" w:rsidR="002C29CE" w:rsidRPr="00FC4D43" w:rsidRDefault="002C29CE" w:rsidP="00C65F03">
            <w:pPr>
              <w:spacing w:after="0" w:line="100" w:lineRule="atLeast"/>
              <w:rPr>
                <w:rFonts w:eastAsia="Times New Roman" w:cstheme="minorHAnsi"/>
                <w:sz w:val="24"/>
                <w:szCs w:val="24"/>
                <w:lang w:val="cs-CZ"/>
              </w:rPr>
            </w:pPr>
          </w:p>
          <w:p w14:paraId="4E056E54" w14:textId="77777777" w:rsidR="002C29CE"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Pielikumā pievienotie dokumenti.</w:t>
            </w:r>
          </w:p>
          <w:p w14:paraId="41666A6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110CBBC0"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B.2.3.</w:t>
            </w:r>
          </w:p>
        </w:tc>
      </w:tr>
      <w:tr w:rsidR="002C29CE" w:rsidRPr="00FC4D43" w14:paraId="2B09CCB1"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03E3E5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EE9E9EB"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apraksts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EBFA84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skaidrs un saprotams produkta/pakalpojuma apraksts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p>
          <w:p w14:paraId="69A75F5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daļējs/nepilnīgs</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produkta/pakalpojuma apraksts.</w:t>
            </w:r>
          </w:p>
          <w:p w14:paraId="55018B9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nav produkta/pakalpojuma apraksts.</w:t>
            </w:r>
          </w:p>
          <w:p w14:paraId="3755B4F1" w14:textId="77777777" w:rsidR="002C29CE" w:rsidRPr="00FC4D43" w:rsidRDefault="002C29CE" w:rsidP="00C65F03">
            <w:pPr>
              <w:spacing w:after="0" w:line="100" w:lineRule="atLeast"/>
              <w:rPr>
                <w:rFonts w:eastAsia="Times New Roman" w:cstheme="minorHAnsi"/>
                <w:sz w:val="24"/>
                <w:szCs w:val="24"/>
                <w:lang w:val="cs-CZ"/>
              </w:rPr>
            </w:pPr>
          </w:p>
          <w:p w14:paraId="6E0B5026" w14:textId="77777777" w:rsidR="002C29CE" w:rsidRPr="00FC4D43" w:rsidRDefault="002C29CE" w:rsidP="00C65F03">
            <w:pPr>
              <w:spacing w:after="0" w:line="100" w:lineRule="atLeast"/>
              <w:rPr>
                <w:rFonts w:eastAsia="Times New Roman" w:cstheme="minorHAnsi"/>
                <w:b/>
                <w:i/>
                <w:sz w:val="24"/>
                <w:szCs w:val="24"/>
                <w:vertAlign w:val="superscript"/>
                <w:lang w:val="cs-CZ"/>
              </w:rPr>
            </w:pPr>
            <w:r w:rsidRPr="00FC4D43">
              <w:rPr>
                <w:rFonts w:eastAsia="Times New Roman" w:cstheme="minorHAnsi"/>
                <w:b/>
                <w:i/>
                <w:sz w:val="24"/>
                <w:szCs w:val="24"/>
                <w:vertAlign w:val="superscript"/>
                <w:lang w:val="cs-CZ"/>
              </w:rPr>
              <w:t xml:space="preserve">1 </w:t>
            </w:r>
            <w:r w:rsidRPr="00FC4D43">
              <w:rPr>
                <w:rFonts w:eastAsia="Times New Roman" w:cstheme="minorHAnsi"/>
                <w:i/>
                <w:sz w:val="24"/>
                <w:szCs w:val="24"/>
                <w:lang w:val="cs-CZ"/>
              </w:rPr>
              <w:t>Apraksts – pakalpojuma sniegšanas / produkta radīšanas procesa nodrošināšanas apraksts (piem. ko darīs, kas darīs, kas nepieciešams, kādi resursi nepieciešami u.t.t.)</w:t>
            </w:r>
          </w:p>
          <w:p w14:paraId="430EB066"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i/>
                <w:sz w:val="24"/>
                <w:szCs w:val="24"/>
                <w:vertAlign w:val="superscript"/>
                <w:lang w:val="cs-CZ"/>
              </w:rPr>
              <w:t>2</w:t>
            </w:r>
            <w:r w:rsidRPr="00FC4D43">
              <w:rPr>
                <w:rFonts w:eastAsia="Times New Roman" w:cstheme="minorHAnsi"/>
                <w:i/>
                <w:sz w:val="24"/>
                <w:szCs w:val="24"/>
                <w:lang w:val="cs-CZ"/>
              </w:rPr>
              <w:t xml:space="preserve"> Daļējs/nepilnīgs apraksts – sniegtā informācija nav skaidri un nepārprotami saprotama trešajai personai.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9216CB"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70812623"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25A0F5FE" w14:textId="77777777" w:rsidR="002C29CE" w:rsidRPr="00FC4D43" w:rsidRDefault="002C29CE" w:rsidP="00C65F03">
            <w:pPr>
              <w:spacing w:after="0" w:line="100" w:lineRule="atLeast"/>
              <w:rPr>
                <w:rFonts w:cstheme="minorHAnsi"/>
              </w:rPr>
            </w:pPr>
          </w:p>
        </w:tc>
      </w:tr>
      <w:tr w:rsidR="002C29CE" w:rsidRPr="00FC4D43" w14:paraId="62C213B8"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1FE7DB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B29A00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budžeta pamatojums*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6ED48D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naudas plūsma apliecina projekta ilgtspēju, pozitīvu naudas plūsmu 5 gadus, naudas plūsmā uzrādīti ienākumi un izdevumi, kas nepieciešami veiksmīgai projekta realizācijai un ilgtspējai.</w:t>
            </w:r>
          </w:p>
          <w:p w14:paraId="68105C8F"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naudas plūsmā nebūtiskas kļūdas.</w:t>
            </w:r>
          </w:p>
          <w:p w14:paraId="56BBCED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naudas plūsma kādā no gadiem ir negatīva vai naudas plūsmā  norādītās darba algas aprēķins, neatbilst uz projekta iesnieguma iesniegšanas brīdi spēkā esošajai likumdošanai un/vai terminam „radīta darba vieta“</w:t>
            </w:r>
            <w:r w:rsidRPr="00FC4D43">
              <w:rPr>
                <w:rFonts w:eastAsia="Times New Roman" w:cstheme="minorHAnsi"/>
                <w:b/>
                <w:sz w:val="24"/>
                <w:szCs w:val="24"/>
                <w:vertAlign w:val="superscript"/>
                <w:lang w:val="cs-CZ"/>
              </w:rPr>
              <w:t xml:space="preserve"> 1</w:t>
            </w:r>
            <w:r w:rsidRPr="00FC4D43">
              <w:rPr>
                <w:rFonts w:eastAsia="Times New Roman" w:cstheme="minorHAnsi"/>
                <w:sz w:val="24"/>
                <w:szCs w:val="24"/>
                <w:lang w:val="cs-CZ"/>
              </w:rPr>
              <w:t>(ja atbalsta pretendents ir norādījis darba vietu kā sasniedzamo rādītāju).</w:t>
            </w:r>
          </w:p>
          <w:p w14:paraId="7DFACF5D" w14:textId="77777777" w:rsidR="002C29CE" w:rsidRPr="00FC4D43" w:rsidRDefault="002C29CE" w:rsidP="00C65F03">
            <w:pPr>
              <w:spacing w:after="0" w:line="100" w:lineRule="atLeast"/>
              <w:jc w:val="both"/>
              <w:rPr>
                <w:rFonts w:eastAsia="Times New Roman" w:cstheme="minorHAnsi"/>
                <w:sz w:val="24"/>
                <w:szCs w:val="24"/>
                <w:lang w:val="cs-CZ"/>
              </w:rPr>
            </w:pPr>
          </w:p>
          <w:p w14:paraId="19F22B02"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 xml:space="preserve">1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68A7E4"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1BFDD09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B.2.5.</w:t>
            </w:r>
          </w:p>
          <w:p w14:paraId="7336EC2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B.2.6.</w:t>
            </w:r>
          </w:p>
          <w:p w14:paraId="1D0F0EE1"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65BA9EE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B.9.</w:t>
            </w:r>
          </w:p>
          <w:p w14:paraId="436E397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769E68C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3625C9F9"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 xml:space="preserve">D. </w:t>
            </w:r>
            <w:r w:rsidRPr="00FC4D43">
              <w:rPr>
                <w:rFonts w:eastAsia="Times New Roman" w:cstheme="minorHAnsi"/>
                <w:sz w:val="24"/>
                <w:szCs w:val="24"/>
                <w:lang w:val="cs-CZ"/>
              </w:rPr>
              <w:t>Pielikumā pievienotie dokumenti</w:t>
            </w:r>
          </w:p>
        </w:tc>
      </w:tr>
      <w:tr w:rsidR="002C29CE" w:rsidRPr="00FC4D43" w14:paraId="4004D6B0"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4A7B77DF"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DB293C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rezultātā radīto darba vietu skaits*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46DC3D7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radītas divas vai vairāk darba vietas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0A2EE7F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radīta darba vieta</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448560CB" w14:textId="77777777" w:rsidR="002C29CE" w:rsidRPr="00FC4D43" w:rsidRDefault="002C29CE" w:rsidP="00C65F03">
            <w:pPr>
              <w:spacing w:after="0" w:line="100" w:lineRule="atLeast"/>
              <w:rPr>
                <w:rFonts w:eastAsia="Times New Roman" w:cstheme="minorHAnsi"/>
                <w:color w:val="FF0000"/>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radītas jaunas darba vietas vai nav pamatojuma norādītajām radītajām darba vietām.</w:t>
            </w:r>
          </w:p>
          <w:p w14:paraId="4BDF2DD4" w14:textId="77777777" w:rsidR="002C29CE" w:rsidRPr="00FC4D43" w:rsidRDefault="002C29CE" w:rsidP="00C65F03">
            <w:pPr>
              <w:spacing w:after="0" w:line="100" w:lineRule="atLeast"/>
              <w:rPr>
                <w:rFonts w:eastAsia="Times New Roman" w:cstheme="minorHAnsi"/>
                <w:color w:val="FF0000"/>
                <w:sz w:val="24"/>
                <w:szCs w:val="24"/>
                <w:lang w:val="cs-CZ"/>
              </w:rPr>
            </w:pPr>
          </w:p>
          <w:p w14:paraId="4BEDEEF0" w14:textId="77777777" w:rsidR="002C29CE" w:rsidRPr="00FC4D43" w:rsidRDefault="002C29CE" w:rsidP="00C65F03">
            <w:pPr>
              <w:spacing w:after="0" w:line="100" w:lineRule="atLeast"/>
              <w:jc w:val="both"/>
              <w:rPr>
                <w:rFonts w:eastAsia="Times New Roman" w:cstheme="minorHAnsi"/>
                <w:b/>
                <w:color w:val="FF0000"/>
                <w:sz w:val="24"/>
                <w:szCs w:val="24"/>
                <w:lang w:val="cs-CZ"/>
              </w:rPr>
            </w:pPr>
            <w:r w:rsidRPr="00FC4D43">
              <w:rPr>
                <w:rFonts w:eastAsia="Times New Roman" w:cstheme="minorHAnsi"/>
                <w:b/>
                <w:sz w:val="24"/>
                <w:szCs w:val="24"/>
                <w:lang w:val="cs-CZ"/>
              </w:rPr>
              <w:lastRenderedPageBreak/>
              <w:t>Nosaukto darba vietu skaitam jābūt adekvātam projekta saturam, darba vietām jābūt aprakstītām un pamatotām naudas plūsmas/budžeta pozīcijās !</w:t>
            </w:r>
          </w:p>
          <w:p w14:paraId="01F44DA0" w14:textId="77777777" w:rsidR="002C29CE" w:rsidRPr="00FC4D43" w:rsidRDefault="002C29CE" w:rsidP="00C65F03">
            <w:pPr>
              <w:spacing w:after="0" w:line="100" w:lineRule="atLeast"/>
              <w:rPr>
                <w:rFonts w:eastAsia="Times New Roman" w:cstheme="minorHAnsi"/>
                <w:b/>
                <w:color w:val="FF0000"/>
                <w:sz w:val="24"/>
                <w:szCs w:val="24"/>
                <w:lang w:val="cs-CZ"/>
              </w:rPr>
            </w:pPr>
          </w:p>
          <w:p w14:paraId="14529DD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7DE2C0" w14:textId="77777777" w:rsidR="002C29CE" w:rsidRDefault="002C29CE" w:rsidP="00C65F03">
            <w:pPr>
              <w:spacing w:after="0" w:line="100" w:lineRule="atLeast"/>
              <w:rPr>
                <w:rFonts w:eastAsia="Times New Roman" w:cstheme="minorHAnsi"/>
                <w:i/>
                <w:sz w:val="24"/>
                <w:szCs w:val="24"/>
                <w:lang w:val="cs-CZ"/>
              </w:rPr>
            </w:pPr>
          </w:p>
          <w:p w14:paraId="3870BF96"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58729D2E"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C.2.</w:t>
            </w:r>
          </w:p>
        </w:tc>
      </w:tr>
      <w:tr w:rsidR="002C29CE" w:rsidRPr="00FC4D43" w14:paraId="5A01C4BC"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4ACE3C6"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17.</w:t>
            </w:r>
          </w:p>
          <w:p w14:paraId="47AAE17F"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199925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mērķgrupas raksturojums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B8EE45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14:paraId="33DB09A5"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mērķgrupa apzināta, bet nav pamatota un skaidri, nepārprotami saprotama trešajai personai.</w:t>
            </w:r>
          </w:p>
          <w:p w14:paraId="750DBFC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norādīta un/vai nav raksturota mērķgrupa.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822D86" w14:textId="77777777" w:rsidR="002C29CE" w:rsidRDefault="002C29CE" w:rsidP="00C65F03">
            <w:pPr>
              <w:spacing w:after="0" w:line="100" w:lineRule="atLeast"/>
              <w:rPr>
                <w:rFonts w:eastAsia="Times New Roman" w:cstheme="minorHAnsi"/>
                <w:sz w:val="24"/>
                <w:szCs w:val="24"/>
                <w:lang w:val="cs-CZ"/>
              </w:rPr>
            </w:pPr>
          </w:p>
          <w:p w14:paraId="3C19426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301613C9"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B.2.3.</w:t>
            </w:r>
          </w:p>
        </w:tc>
      </w:tr>
      <w:tr w:rsidR="002C29CE" w:rsidRPr="00FC4D43" w14:paraId="520B66F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0E53B6A"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18.</w:t>
            </w:r>
          </w:p>
          <w:p w14:paraId="45250030"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785117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realizācijas, ilgtspējas un projekta rezultātu uzturēšanas risku izvērtējums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6FD09B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14:paraId="346B278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daļēji aprakstīts, kas un kā realizēs projektu, uzturēs projekta rezultātus pēc projekta beigām, ilgtspēja. Ir minēts kas un kā nodrošinās, bet nav pamatojuma vai arī pamatojums ir nekonkrēts, vispārīgs. Ir minēti projekta uzturēšanas riski, bet nav minēti to novēršanas paņēmieni vai tie ir nekonkrēti un vispārīgi, nesaistīti ar projekta mērķi.</w:t>
            </w:r>
          </w:p>
          <w:p w14:paraId="0DD8ECD2"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aprakstīts, kas un kā realizēs, uzturēs projekta rezultātus pēc projekta beigām, nav aprakstīta projekta dzīvotspēja vai projektā ir uzrakstīts, ka tiks nodrošināta projekta ilgtspēja, bet nav pamatojuma.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01E84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22393AF9"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B.2.4.</w:t>
            </w:r>
          </w:p>
          <w:p w14:paraId="08981F01"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4EEA13D9"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0508454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295749CE"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D</w:t>
            </w:r>
          </w:p>
          <w:p w14:paraId="14B72B78"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 xml:space="preserve"> </w:t>
            </w:r>
          </w:p>
        </w:tc>
      </w:tr>
      <w:tr w:rsidR="002C29CE" w:rsidRPr="00FC4D43" w14:paraId="79EDEAEF"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A792F47"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19.</w:t>
            </w:r>
          </w:p>
          <w:p w14:paraId="361776B5"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D31D54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Sezonalitātes ietekmes mazināšana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BCF97E6"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projekta īstenošanas rezultātā tiek mazināta sezonalitāte</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(tiek nodrošināta </w:t>
            </w:r>
            <w:r w:rsidRPr="00FC4D43">
              <w:rPr>
                <w:rFonts w:eastAsia="Times New Roman" w:cstheme="minorHAnsi"/>
                <w:b/>
                <w:i/>
                <w:sz w:val="24"/>
                <w:szCs w:val="24"/>
                <w:u w:val="single"/>
                <w:lang w:val="cs-CZ"/>
              </w:rPr>
              <w:t>aktīvā darbība</w:t>
            </w:r>
            <w:r w:rsidRPr="00FC4D43">
              <w:rPr>
                <w:rFonts w:eastAsia="Times New Roman" w:cstheme="minorHAnsi"/>
                <w:sz w:val="24"/>
                <w:szCs w:val="24"/>
                <w:lang w:val="cs-CZ"/>
              </w:rPr>
              <w:t xml:space="preserve"> no novembra līdz martam vai arī visu gadu).</w:t>
            </w:r>
          </w:p>
          <w:p w14:paraId="2603389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lastRenderedPageBreak/>
              <w:t>0</w:t>
            </w:r>
            <w:r w:rsidRPr="00FC4D43">
              <w:rPr>
                <w:rFonts w:eastAsia="Times New Roman" w:cstheme="minorHAnsi"/>
                <w:sz w:val="24"/>
                <w:szCs w:val="24"/>
                <w:lang w:val="cs-CZ"/>
              </w:rPr>
              <w:t xml:space="preserve"> – ja projekta īstenošanas rezultātā netiek mazināta sezonalitātes ietekme vai projektam nav sezonāls raksturs</w:t>
            </w:r>
          </w:p>
          <w:p w14:paraId="649F7B48" w14:textId="77777777" w:rsidR="002C29CE" w:rsidRPr="00FC4D43" w:rsidRDefault="002C29CE" w:rsidP="00C65F03">
            <w:pPr>
              <w:spacing w:after="0" w:line="100" w:lineRule="atLeast"/>
              <w:rPr>
                <w:rFonts w:eastAsia="Times New Roman" w:cstheme="minorHAnsi"/>
                <w:sz w:val="24"/>
                <w:szCs w:val="24"/>
                <w:lang w:val="cs-CZ"/>
              </w:rPr>
            </w:pPr>
          </w:p>
          <w:p w14:paraId="5549655A"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i/>
                <w:sz w:val="24"/>
                <w:szCs w:val="24"/>
                <w:vertAlign w:val="superscript"/>
                <w:lang w:val="cs-CZ"/>
              </w:rPr>
              <w:t>1</w:t>
            </w:r>
            <w:r w:rsidRPr="00FC4D43">
              <w:rPr>
                <w:rFonts w:eastAsia="Times New Roman" w:cstheme="minorHAnsi"/>
                <w:i/>
                <w:sz w:val="24"/>
                <w:szCs w:val="24"/>
                <w:lang w:val="cs-CZ"/>
              </w:rPr>
              <w:t>Sezonalitātes  mazināšana – uzņēmuma aktīvās darbības nodrošināšana no 1.novembra līdz 31.martam, kas tiek atspoguļota naudas plūsmā.</w:t>
            </w:r>
          </w:p>
          <w:p w14:paraId="7BC2129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Projektā skaidri norādīta projekta sezonalitāte vai aprakstīta un pierādīta sezonalitātes neesamība.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51514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lastRenderedPageBreak/>
              <w:t>B.2.1.</w:t>
            </w:r>
          </w:p>
          <w:p w14:paraId="4DA8D468"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60E98706"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lastRenderedPageBreak/>
              <w:t>Pielikumā pievienotie dokumenti</w:t>
            </w:r>
          </w:p>
        </w:tc>
      </w:tr>
      <w:bookmarkEnd w:id="0"/>
    </w:tbl>
    <w:p w14:paraId="048FDE5F" w14:textId="77777777" w:rsidR="00AD496F" w:rsidRPr="00852B4E" w:rsidRDefault="00AD496F" w:rsidP="00AD496F">
      <w:pPr>
        <w:pStyle w:val="Bezatstarpm"/>
      </w:pPr>
    </w:p>
    <w:p w14:paraId="1E529145" w14:textId="3AEC73F9" w:rsidR="00AD496F" w:rsidRPr="00852B4E" w:rsidRDefault="00AD496F" w:rsidP="00AD496F">
      <w:pPr>
        <w:pStyle w:val="Sarakstarindkopa"/>
        <w:numPr>
          <w:ilvl w:val="0"/>
          <w:numId w:val="10"/>
        </w:numPr>
        <w:spacing w:line="312" w:lineRule="auto"/>
        <w:jc w:val="both"/>
      </w:pPr>
      <w:r w:rsidRPr="00852B4E">
        <w:t>Kopējais novērtējumā iegūst</w:t>
      </w:r>
      <w:r>
        <w:t>amais maksimālo punktu skaits 2</w:t>
      </w:r>
      <w:r w:rsidR="002C29CE">
        <w:t>7</w:t>
      </w:r>
      <w:r>
        <w:t>,</w:t>
      </w:r>
      <w:r w:rsidR="002C29CE">
        <w:t>5</w:t>
      </w:r>
      <w:r>
        <w:t>0</w:t>
      </w:r>
    </w:p>
    <w:p w14:paraId="609BC4BA" w14:textId="77777777" w:rsidR="00AD496F" w:rsidRPr="00852B4E" w:rsidRDefault="00AD496F" w:rsidP="00AD496F">
      <w:pPr>
        <w:pStyle w:val="Sarakstarindkopa"/>
        <w:numPr>
          <w:ilvl w:val="0"/>
          <w:numId w:val="10"/>
        </w:numPr>
        <w:spacing w:line="312" w:lineRule="auto"/>
        <w:jc w:val="both"/>
      </w:pPr>
      <w:r w:rsidRPr="00852B4E">
        <w:t>Minimālais punktu skaits proje</w:t>
      </w:r>
      <w:r>
        <w:t>kta pozitīvam novērtējumam  - 11</w:t>
      </w:r>
      <w:r w:rsidRPr="00852B4E">
        <w:t xml:space="preserve">.0 punkti. </w:t>
      </w:r>
    </w:p>
    <w:p w14:paraId="52D70A68" w14:textId="77777777" w:rsidR="00AD496F" w:rsidRPr="00852B4E" w:rsidRDefault="00AD496F" w:rsidP="00AD496F">
      <w:pPr>
        <w:pStyle w:val="Sarakstarindkopa"/>
        <w:numPr>
          <w:ilvl w:val="0"/>
          <w:numId w:val="10"/>
        </w:numPr>
        <w:spacing w:line="312" w:lineRule="auto"/>
        <w:jc w:val="both"/>
      </w:pPr>
      <w:r w:rsidRPr="00852B4E">
        <w:t>Ja punktu skaits ir zemāks par minimālo punktu skaitu, projekta pieteikums tiek noraidīts.</w:t>
      </w:r>
    </w:p>
    <w:p w14:paraId="1EB714C5" w14:textId="77777777" w:rsidR="00AD496F" w:rsidRDefault="00AD496F" w:rsidP="00AD496F">
      <w:pPr>
        <w:pStyle w:val="Sarakstarindkopa"/>
        <w:numPr>
          <w:ilvl w:val="0"/>
          <w:numId w:val="10"/>
        </w:numPr>
        <w:spacing w:line="312" w:lineRule="auto"/>
        <w:jc w:val="both"/>
      </w:pPr>
      <w:r w:rsidRPr="00852B4E">
        <w:t xml:space="preserve">Ja 1.kritērijā projekts saņem </w:t>
      </w:r>
      <w:r>
        <w:t>atzīmi „Neatbilst“</w:t>
      </w:r>
      <w:r w:rsidRPr="00852B4E">
        <w:t>, projekta pieteikums tiek noraidīts.</w:t>
      </w:r>
    </w:p>
    <w:p w14:paraId="70A48D00" w14:textId="77777777" w:rsidR="00AD496F" w:rsidRPr="00852B4E" w:rsidRDefault="00AD496F" w:rsidP="00AD496F">
      <w:pPr>
        <w:pStyle w:val="Sarakstarindkopa"/>
        <w:numPr>
          <w:ilvl w:val="0"/>
          <w:numId w:val="10"/>
        </w:numPr>
        <w:spacing w:line="312" w:lineRule="auto"/>
        <w:jc w:val="both"/>
      </w:pPr>
      <w:r>
        <w:t>Punktu skaits tiek noapaļots līdz diviem cipariem aiz komata.</w:t>
      </w:r>
    </w:p>
    <w:p w14:paraId="73C2251E" w14:textId="77777777" w:rsidR="00AD496F" w:rsidRPr="00852B4E" w:rsidRDefault="00AD496F" w:rsidP="00AD496F">
      <w:pPr>
        <w:pStyle w:val="Sarakstarindkopa"/>
        <w:numPr>
          <w:ilvl w:val="0"/>
          <w:numId w:val="10"/>
        </w:numPr>
        <w:spacing w:line="312" w:lineRule="auto"/>
        <w:jc w:val="both"/>
      </w:pPr>
      <w:r w:rsidRPr="004E3BF2">
        <w:rPr>
          <w:color w:val="000000"/>
        </w:rPr>
        <w:t>Ja vairāki projekti ir ieguvuši vienādu punktu skaitu, priekšroka tiek dota projekta iesniedzējam, kurš ieguvis vairāk punktu īpašajos vērtēšanas kritērijos.</w:t>
      </w:r>
    </w:p>
    <w:p w14:paraId="7A16F44B" w14:textId="14E6CB73" w:rsidR="000F578C" w:rsidRDefault="000F578C" w:rsidP="00AD496F"/>
    <w:p w14:paraId="7517ADE0" w14:textId="10067AEB" w:rsidR="000D1CF7" w:rsidRDefault="000D1CF7" w:rsidP="00AD496F"/>
    <w:p w14:paraId="63A648D5" w14:textId="0A83145C" w:rsidR="000D1CF7" w:rsidRDefault="000D1CF7" w:rsidP="00AD496F"/>
    <w:p w14:paraId="61B0C5C4" w14:textId="71470D45" w:rsidR="000D1CF7" w:rsidRDefault="000D1CF7" w:rsidP="00AD496F"/>
    <w:p w14:paraId="4DD50388" w14:textId="32849C5F" w:rsidR="000D1CF7" w:rsidRDefault="000D1CF7" w:rsidP="00AD496F"/>
    <w:p w14:paraId="246FA582" w14:textId="6DD43778" w:rsidR="000D1CF7" w:rsidRDefault="000D1CF7" w:rsidP="00AD496F"/>
    <w:p w14:paraId="0160F24E" w14:textId="406916D9" w:rsidR="000D1CF7" w:rsidRDefault="000D1CF7" w:rsidP="00AD496F"/>
    <w:p w14:paraId="553727BC" w14:textId="77777777" w:rsidR="000D1CF7" w:rsidRPr="000D1CF7" w:rsidRDefault="000D1CF7" w:rsidP="000D1CF7">
      <w:pPr>
        <w:pStyle w:val="Virsraksts4"/>
        <w:rPr>
          <w:rStyle w:val="Izteiksmgs"/>
          <w:b w:val="0"/>
          <w:bCs w:val="0"/>
          <w:sz w:val="24"/>
          <w:szCs w:val="24"/>
        </w:rPr>
      </w:pPr>
      <w:r w:rsidRPr="000D1CF7">
        <w:rPr>
          <w:rFonts w:asciiTheme="minorHAnsi" w:hAnsiTheme="minorHAnsi" w:cstheme="minorHAnsi"/>
          <w:b/>
          <w:sz w:val="24"/>
          <w:szCs w:val="24"/>
          <w:u w:val="single"/>
        </w:rPr>
        <w:lastRenderedPageBreak/>
        <w:t>2.rīcība “Atbalsts sabiedrisko aktivitāšu dažādošanai un teritorijas sakārtošanai” un 3.rīcība “Atbalsts materiālā un nemateriālā kultūras mantojuma un dabas mantojuma saglabāšanai”</w:t>
      </w:r>
    </w:p>
    <w:p w14:paraId="1A9E6165" w14:textId="77777777" w:rsidR="000D1CF7" w:rsidRDefault="000D1CF7" w:rsidP="00AD496F"/>
    <w:tbl>
      <w:tblPr>
        <w:tblpPr w:topFromText="100" w:vertAnchor="text" w:tblpY="100"/>
        <w:tblW w:w="0" w:type="auto"/>
        <w:tblLayout w:type="fixed"/>
        <w:tblLook w:val="0000" w:firstRow="0" w:lastRow="0" w:firstColumn="0" w:lastColumn="0" w:noHBand="0" w:noVBand="0"/>
      </w:tblPr>
      <w:tblGrid>
        <w:gridCol w:w="555"/>
        <w:gridCol w:w="2402"/>
        <w:gridCol w:w="9512"/>
        <w:gridCol w:w="1985"/>
      </w:tblGrid>
      <w:tr w:rsidR="000D1CF7" w:rsidRPr="00A82A81" w14:paraId="1E3F6A08"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ADEB9BA"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bookmarkStart w:id="2" w:name="_Hlk57115700"/>
            <w:r w:rsidRPr="00A82A81">
              <w:rPr>
                <w:rFonts w:ascii="Calibri" w:eastAsia="Times New Roman" w:hAnsi="Calibri" w:cs="Calibri"/>
                <w:b/>
                <w:sz w:val="24"/>
                <w:szCs w:val="24"/>
                <w:lang w:val="cs-CZ" w:eastAsia="ar-SA"/>
              </w:rPr>
              <w:t>Nr.</w:t>
            </w:r>
          </w:p>
        </w:tc>
        <w:tc>
          <w:tcPr>
            <w:tcW w:w="24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D87EDD0"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Kritērijs</w:t>
            </w:r>
          </w:p>
        </w:tc>
        <w:tc>
          <w:tcPr>
            <w:tcW w:w="951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BB04DA"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BB5F331" w14:textId="77777777" w:rsidR="000D1CF7" w:rsidRPr="00A82A81" w:rsidRDefault="000D1CF7" w:rsidP="002663F3">
            <w:pPr>
              <w:suppressAutoHyphens/>
              <w:spacing w:after="0" w:line="100" w:lineRule="atLeast"/>
              <w:jc w:val="center"/>
              <w:rPr>
                <w:rFonts w:ascii="Cambria" w:eastAsia="Times New Roman" w:hAnsi="Cambria" w:cs="Times New Roman"/>
                <w:sz w:val="21"/>
                <w:szCs w:val="21"/>
                <w:lang w:val="cs-CZ" w:eastAsia="ar-SA"/>
              </w:rPr>
            </w:pPr>
            <w:r w:rsidRPr="00A82A81">
              <w:rPr>
                <w:rFonts w:ascii="Calibri" w:eastAsia="Times New Roman" w:hAnsi="Calibri" w:cs="Calibri"/>
                <w:b/>
                <w:sz w:val="24"/>
                <w:szCs w:val="24"/>
                <w:lang w:val="cs-CZ" w:eastAsia="ar-SA"/>
              </w:rPr>
              <w:t>Atbilstošā projekta iesnieguma sadaļa</w:t>
            </w:r>
          </w:p>
        </w:tc>
      </w:tr>
      <w:tr w:rsidR="000D1CF7" w:rsidRPr="00A82A81" w14:paraId="32E61F24"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1D37679"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874B0F6"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saturiskā atbilstība rīcībai. Ja šajā kritērijā projekts saņem “Neatbilst“, projekts tālāk netiek vērtēts.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FB59F45"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xml:space="preserve">Punktu skaits netiek piemērots. Nosaka vai projekts </w:t>
            </w:r>
            <w:r w:rsidRPr="00A82A81">
              <w:rPr>
                <w:rFonts w:ascii="Calibri" w:eastAsia="Times New Roman" w:hAnsi="Calibri" w:cs="Calibri"/>
                <w:b/>
                <w:sz w:val="24"/>
                <w:szCs w:val="24"/>
                <w:u w:val="single"/>
                <w:lang w:val="cs-CZ" w:eastAsia="ar-SA"/>
              </w:rPr>
              <w:t>atbilst</w:t>
            </w:r>
            <w:r w:rsidRPr="00A82A81">
              <w:rPr>
                <w:rFonts w:ascii="Calibri" w:eastAsia="Times New Roman" w:hAnsi="Calibri" w:cs="Calibri"/>
                <w:sz w:val="24"/>
                <w:szCs w:val="24"/>
                <w:lang w:val="cs-CZ" w:eastAsia="ar-SA"/>
              </w:rPr>
              <w:t xml:space="preserve"> konkrētai rīcībai vai </w:t>
            </w:r>
            <w:r w:rsidRPr="00A82A81">
              <w:rPr>
                <w:rFonts w:ascii="Calibri" w:eastAsia="Times New Roman" w:hAnsi="Calibri" w:cs="Calibri"/>
                <w:b/>
                <w:sz w:val="24"/>
                <w:szCs w:val="24"/>
                <w:u w:val="single"/>
                <w:lang w:val="cs-CZ" w:eastAsia="ar-SA"/>
              </w:rPr>
              <w:t>neatbilst</w:t>
            </w:r>
            <w:r w:rsidRPr="00A82A81">
              <w:rPr>
                <w:rFonts w:ascii="Calibri" w:eastAsia="Times New Roman" w:hAnsi="Calibri" w:cs="Calibri"/>
                <w:sz w:val="24"/>
                <w:szCs w:val="24"/>
                <w:lang w:val="cs-CZ" w:eastAsia="ar-SA"/>
              </w:rPr>
              <w:t>. Tiek vērtēta titullapā un „B. Informācija par projektu“ norādītā informācija.</w:t>
            </w:r>
          </w:p>
          <w:p w14:paraId="15ABD2A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Ja projekts neatbilst konkrētai rīcībai, tas tālāk netiek vērtēts.</w:t>
            </w:r>
          </w:p>
          <w:p w14:paraId="7BBC965F"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E1AE9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Titullapa</w:t>
            </w:r>
          </w:p>
          <w:p w14:paraId="48F3252E"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B.Informācija par projektu.</w:t>
            </w:r>
          </w:p>
        </w:tc>
      </w:tr>
      <w:tr w:rsidR="000D1CF7" w:rsidRPr="00A82A81" w14:paraId="09F1E9F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145823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2A16587"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 ieviesīs jauninājumu/inovāciju vietējās rīcības grupas  teritorijā</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24C0B4F3"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projekts rada jauninājumu visā VRG teritorijā vai aptver plašāku teritoriju.</w:t>
            </w:r>
          </w:p>
          <w:p w14:paraId="0FEA9E01"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1,5</w:t>
            </w:r>
            <w:r w:rsidRPr="00A82A81">
              <w:rPr>
                <w:rFonts w:ascii="Calibri" w:eastAsia="Times New Roman" w:hAnsi="Calibri" w:cs="Calibri"/>
                <w:sz w:val="24"/>
                <w:szCs w:val="24"/>
                <w:lang w:val="cs-CZ" w:eastAsia="ar-SA"/>
              </w:rPr>
              <w:t xml:space="preserve"> – projekts rada jauninājumu reģionālās nozīmes centrā un/vai novadu nozīmes attīstības centros (vienā vai vairākos)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36BC4A0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projekts rada jauninājumu vietējās nozīmes centrā, lielajā ciemā (vienā vai vairākos)</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w:t>
            </w:r>
          </w:p>
          <w:p w14:paraId="7070DB30"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projekts rada jauninājumu tikai uzņēmuma/organizācijas līmenī.</w:t>
            </w:r>
          </w:p>
          <w:p w14:paraId="3495A8D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netiek radīts jauninājums/inovācija.</w:t>
            </w:r>
          </w:p>
          <w:p w14:paraId="6C7A0E7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21893848"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i/>
                <w:sz w:val="24"/>
                <w:szCs w:val="24"/>
                <w:lang w:val="cs-CZ" w:eastAsia="ar-SA"/>
              </w:rPr>
              <w:t xml:space="preserve">Tiek vērtēts projekta īstenošanas rezultātā radītais jauninājums/inovācija, projekta oriģinalitāte. </w:t>
            </w:r>
          </w:p>
          <w:p w14:paraId="2840E83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5D195973" w14:textId="77777777" w:rsidR="000D1CF7" w:rsidRPr="00A82A81" w:rsidRDefault="000D1CF7" w:rsidP="002663F3">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Reģionālās nozīmes attīstības centrs – Kuldīga.</w:t>
            </w:r>
          </w:p>
          <w:p w14:paraId="308977F4" w14:textId="77777777" w:rsidR="000D1CF7" w:rsidRPr="00A82A81" w:rsidRDefault="000D1CF7" w:rsidP="002663F3">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Novadu nozīmes attīstības centri – Skrunda, Alsunga.</w:t>
            </w:r>
          </w:p>
          <w:p w14:paraId="24CBAA0D" w14:textId="77777777" w:rsidR="000D1CF7" w:rsidRPr="00A82A81" w:rsidRDefault="000D1CF7" w:rsidP="002663F3">
            <w:pPr>
              <w:suppressAutoHyphens/>
              <w:spacing w:after="0" w:line="100" w:lineRule="atLeast"/>
              <w:jc w:val="both"/>
              <w:rPr>
                <w:rFonts w:ascii="Cambria" w:eastAsia="Times New Roman" w:hAnsi="Cambria" w:cs="Calibri"/>
                <w:sz w:val="24"/>
                <w:szCs w:val="24"/>
                <w:lang w:val="cs-CZ" w:eastAsia="ar-SA"/>
              </w:rPr>
            </w:pP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Vietējās nozīmes centri, lielie ciemi - Vārme, Rudbārži, Dzelda, Ēdole, Pelči, Renda, Mežvalde, Kabile, Snēpele, Turlava, Laidi, Vilgāle, Padure, Gudenieki, Īvande.</w:t>
            </w:r>
          </w:p>
          <w:p w14:paraId="34478978" w14:textId="77777777" w:rsidR="000D1CF7" w:rsidRPr="00A82A81" w:rsidRDefault="000D1CF7" w:rsidP="002663F3">
            <w:pPr>
              <w:spacing w:before="100" w:beforeAutospacing="1" w:after="100" w:afterAutospacing="1" w:line="300" w:lineRule="atLeast"/>
              <w:rPr>
                <w:rFonts w:ascii="Calibri" w:eastAsia="Calibri" w:hAnsi="Calibri" w:cs="Calibri"/>
                <w:sz w:val="24"/>
                <w:szCs w:val="24"/>
              </w:rPr>
            </w:pPr>
          </w:p>
          <w:p w14:paraId="377184C8"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i/>
                <w:sz w:val="24"/>
                <w:szCs w:val="24"/>
                <w:lang w:val="cs-CZ" w:eastAsia="ar-SA"/>
              </w:rPr>
              <w:lastRenderedPageBreak/>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14:paraId="18FFAB6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5E36A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lastRenderedPageBreak/>
              <w:t>B.2.1.</w:t>
            </w:r>
          </w:p>
          <w:p w14:paraId="70626D2A"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B.5.</w:t>
            </w:r>
          </w:p>
          <w:p w14:paraId="0B02EAAF"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B.5.1.</w:t>
            </w:r>
          </w:p>
        </w:tc>
      </w:tr>
      <w:tr w:rsidR="000D1CF7" w:rsidRPr="00A82A81" w14:paraId="7E81DD5B"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0A920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344B68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nepieciešamības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4E1AC111"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sz w:val="24"/>
                <w:szCs w:val="24"/>
                <w:lang w:val="cs-CZ" w:eastAsia="ar-SA"/>
              </w:rPr>
              <w:t xml:space="preserve"> vai atsauce uz publiski pieejamu un pārbaudāmu informāciju).</w:t>
            </w:r>
          </w:p>
          <w:p w14:paraId="736D7E37"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identificēta problēma, bet nav pamatojuma vai nav notikušas aktivitātes, sniegtā informācija ir daļēja/nepamatota</w:t>
            </w: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sz w:val="24"/>
                <w:szCs w:val="24"/>
                <w:lang w:val="cs-CZ" w:eastAsia="ar-SA"/>
              </w:rPr>
              <w:t>.</w:t>
            </w:r>
          </w:p>
          <w:p w14:paraId="4A900A67" w14:textId="77777777" w:rsidR="000D1CF7" w:rsidRPr="00A82A81" w:rsidRDefault="000D1CF7" w:rsidP="002663F3">
            <w:pPr>
              <w:suppressAutoHyphens/>
              <w:spacing w:after="0" w:line="100" w:lineRule="atLeast"/>
              <w:jc w:val="both"/>
              <w:rPr>
                <w:rFonts w:ascii="Calibri" w:eastAsia="Times New Roman" w:hAnsi="Calibri" w:cs="Calibri"/>
                <w:color w:val="0070C0"/>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identificēta problēma.</w:t>
            </w:r>
          </w:p>
          <w:p w14:paraId="12EBE62A" w14:textId="77777777" w:rsidR="000D1CF7" w:rsidRPr="00A82A81" w:rsidRDefault="000D1CF7" w:rsidP="002663F3">
            <w:pPr>
              <w:suppressAutoHyphens/>
              <w:spacing w:after="0" w:line="100" w:lineRule="atLeast"/>
              <w:jc w:val="both"/>
              <w:rPr>
                <w:rFonts w:ascii="Calibri" w:eastAsia="Times New Roman" w:hAnsi="Calibri" w:cs="Calibri"/>
                <w:color w:val="0070C0"/>
                <w:sz w:val="24"/>
                <w:szCs w:val="24"/>
                <w:lang w:val="cs-CZ" w:eastAsia="ar-SA"/>
              </w:rPr>
            </w:pPr>
          </w:p>
          <w:p w14:paraId="7EE99D70" w14:textId="77777777" w:rsidR="000D1CF7" w:rsidRPr="00A82A81" w:rsidRDefault="000D1CF7" w:rsidP="002663F3">
            <w:pPr>
              <w:suppressAutoHyphens/>
              <w:spacing w:after="0" w:line="100" w:lineRule="atLeast"/>
              <w:rPr>
                <w:rFonts w:ascii="Calibri" w:eastAsia="Times New Roman" w:hAnsi="Calibri" w:cs="Calibri"/>
                <w:i/>
                <w:sz w:val="24"/>
                <w:szCs w:val="24"/>
                <w:vertAlign w:val="superscript"/>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Apliecinoši dokumenti – dokumenti, kas apliecina, pierāda veikto aktivitāti (piemēram veikts pētījums, veikta cenu aptauja un tās kopsavilkums u.c.).</w:t>
            </w:r>
          </w:p>
          <w:p w14:paraId="6349DD2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Daļējs/nepamatots – sniegtā informācija nav skaidri un nepārprotami saprotama trešajai personai.</w:t>
            </w:r>
          </w:p>
          <w:p w14:paraId="23B5162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20985B"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68BF95A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715E77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4.</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E5DA05C"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īstenošanas rezultātā radītās aktivitātes apraksts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8DDEB5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skaidrs un saprotams aktivitātes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apraksts.</w:t>
            </w:r>
          </w:p>
          <w:p w14:paraId="249A8DF9"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daļējs/nepilnīgs </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 xml:space="preserve"> aktivitātes apraksts.</w:t>
            </w:r>
          </w:p>
          <w:p w14:paraId="58455EB9"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nav aktivitātes apraksts.</w:t>
            </w:r>
          </w:p>
          <w:p w14:paraId="784FD42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298B6438" w14:textId="77777777" w:rsidR="000D1CF7" w:rsidRPr="00A82A81" w:rsidRDefault="000D1CF7" w:rsidP="002663F3">
            <w:pPr>
              <w:suppressAutoHyphens/>
              <w:spacing w:after="0" w:line="100" w:lineRule="atLeast"/>
              <w:jc w:val="both"/>
              <w:rPr>
                <w:rFonts w:ascii="Calibri" w:eastAsia="Times New Roman" w:hAnsi="Calibri" w:cs="Calibri"/>
                <w: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saskaņā ar 13.10.2015. MK noteikumos nr. 590 noteiktajām apakšpasākuma darbībām aktivitātē „Vietas potenciāla attīstības iniciatīvas“.</w:t>
            </w:r>
          </w:p>
          <w:p w14:paraId="63906FB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Daļējs/nepilnīgs – sniegtā informācija nav skaidri un nepārprotami saprotama trešajai personai.</w:t>
            </w:r>
          </w:p>
          <w:p w14:paraId="371AA23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EC11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B.1.</w:t>
            </w:r>
          </w:p>
          <w:p w14:paraId="7DD1B13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70899254"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B.3.</w:t>
            </w:r>
          </w:p>
        </w:tc>
      </w:tr>
      <w:tr w:rsidR="000D1CF7" w:rsidRPr="00A82A81" w14:paraId="3A798343"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8DC17BC"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4E873D65"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budžeta pamatojums</w:t>
            </w:r>
          </w:p>
          <w:p w14:paraId="354B2B1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FC05A83" w14:textId="77777777" w:rsidR="000D1CF7" w:rsidRPr="00A82A81" w:rsidRDefault="000D1CF7" w:rsidP="002663F3">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2</w:t>
            </w:r>
            <w:r w:rsidRPr="00A82A81">
              <w:rPr>
                <w:rFonts w:ascii="Calibri" w:eastAsia="Times New Roman" w:hAnsi="Calibri" w:cs="Calibri"/>
                <w:color w:val="000000"/>
                <w:sz w:val="24"/>
                <w:szCs w:val="24"/>
                <w:lang w:val="cs-CZ" w:eastAsia="ar-SA"/>
              </w:rPr>
              <w:t xml:space="preserve"> – projektā sniegta izsmeļoša, pamatota informācija par projekta budžetu. Plānotais budžets atbilst projekta mērķim un sasniedzamajiem rezultātiem. Ir veikta, iesniegta cenu aptauja vai iesniegti iepirkuma dokumenti. Saprotami pamatota piegādātāja izvēle.</w:t>
            </w:r>
          </w:p>
          <w:p w14:paraId="315D0891" w14:textId="77777777" w:rsidR="000D1CF7" w:rsidRPr="00A82A81" w:rsidRDefault="000D1CF7" w:rsidP="002663F3">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1</w:t>
            </w:r>
            <w:r w:rsidRPr="00A82A81">
              <w:rPr>
                <w:rFonts w:ascii="Calibri" w:eastAsia="Times New Roman" w:hAnsi="Calibri" w:cs="Calibri"/>
                <w:color w:val="000000"/>
                <w:sz w:val="24"/>
                <w:szCs w:val="24"/>
                <w:lang w:val="cs-CZ" w:eastAsia="ar-SA"/>
              </w:rPr>
              <w:t xml:space="preserve"> - projekta budžets atbilst mērķim un sasniedzamajiem rezultātiem. Nav aprakstīta piedāvājuma salīdzināšana, izvēlētais pretendents. </w:t>
            </w:r>
          </w:p>
          <w:p w14:paraId="591E6643"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color w:val="000000"/>
                <w:sz w:val="24"/>
                <w:szCs w:val="24"/>
                <w:lang w:val="cs-CZ" w:eastAsia="ar-SA"/>
              </w:rPr>
              <w:lastRenderedPageBreak/>
              <w:t>0</w:t>
            </w:r>
            <w:r w:rsidRPr="00A82A81">
              <w:rPr>
                <w:rFonts w:ascii="Calibri" w:eastAsia="Times New Roman" w:hAnsi="Calibri" w:cs="Calibri"/>
                <w:color w:val="000000"/>
                <w:sz w:val="24"/>
                <w:szCs w:val="24"/>
                <w:lang w:val="cs-CZ" w:eastAsia="ar-SA"/>
              </w:rPr>
              <w:t xml:space="preserve"> – nav aprakstīts projekta budžets, projektā budžets neatbilst projekta mērķim un sasniedzamajiem rezultātiem.</w:t>
            </w:r>
          </w:p>
          <w:p w14:paraId="7E45EC0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7CEAFC"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lastRenderedPageBreak/>
              <w:t>B.1.</w:t>
            </w:r>
          </w:p>
          <w:p w14:paraId="624FBDF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83735E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B.8.</w:t>
            </w:r>
          </w:p>
          <w:p w14:paraId="691A8BF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D.</w:t>
            </w:r>
          </w:p>
        </w:tc>
      </w:tr>
      <w:tr w:rsidR="000D1CF7" w:rsidRPr="00A82A81" w14:paraId="1D7B774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2AD821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6.</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3563D97C"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Projekts tiek īstenots lauku teritorijā, ārpus attīstības centriem un pilsētas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29B47EE"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1</w:t>
            </w:r>
            <w:r w:rsidRPr="00A82A81">
              <w:rPr>
                <w:rFonts w:ascii="Calibri" w:eastAsia="Times New Roman" w:hAnsi="Calibri" w:cs="Calibri"/>
                <w:sz w:val="24"/>
                <w:szCs w:val="24"/>
                <w:lang w:val="cs-CZ" w:eastAsia="ar-SA"/>
              </w:rPr>
              <w:t xml:space="preserve"> – projekts tiek īstenots ārpus reģionālās nozīmes attīstības centra</w:t>
            </w:r>
            <w:r w:rsidRPr="00A82A81">
              <w:rPr>
                <w:rFonts w:ascii="Calibri" w:eastAsia="Times New Roman" w:hAnsi="Calibri" w:cs="Calibri"/>
                <w:sz w:val="24"/>
                <w:szCs w:val="24"/>
                <w:vertAlign w:val="superscript"/>
                <w:lang w:val="cs-CZ" w:eastAsia="ar-SA"/>
              </w:rPr>
              <w:t xml:space="preserve">1 </w:t>
            </w:r>
            <w:r w:rsidRPr="00A82A81">
              <w:rPr>
                <w:rFonts w:ascii="Calibri" w:eastAsia="Times New Roman" w:hAnsi="Calibri" w:cs="Calibri"/>
                <w:sz w:val="24"/>
                <w:szCs w:val="24"/>
                <w:lang w:val="cs-CZ" w:eastAsia="ar-SA"/>
              </w:rPr>
              <w:t>. (vērtē pēc projekta īstenošanas vietas).</w:t>
            </w:r>
          </w:p>
          <w:p w14:paraId="2A23662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t>0</w:t>
            </w:r>
            <w:r w:rsidRPr="00A82A81">
              <w:rPr>
                <w:rFonts w:ascii="Calibri" w:eastAsia="Times New Roman" w:hAnsi="Calibri" w:cs="Calibri"/>
                <w:sz w:val="24"/>
                <w:szCs w:val="24"/>
                <w:lang w:val="cs-CZ" w:eastAsia="ar-SA"/>
              </w:rPr>
              <w:t xml:space="preserve"> – projekts tiek īstenots reģionālās nozīmes attīstības centrā.</w:t>
            </w:r>
          </w:p>
          <w:p w14:paraId="2B12C73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0A70D1F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Reģionālās nozīmes attīstības centrs – Kuldīga.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347DF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Titullapa.</w:t>
            </w:r>
          </w:p>
          <w:p w14:paraId="69D09F1A"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Vispārīgā sadaļa „Projekta īstenošanas vieta“</w:t>
            </w:r>
          </w:p>
          <w:p w14:paraId="0374A1C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C6E45E0"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B.7.</w:t>
            </w:r>
          </w:p>
        </w:tc>
      </w:tr>
      <w:tr w:rsidR="000D1CF7" w:rsidRPr="00A82A81" w14:paraId="2D40C4C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49B64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7.</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85F624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Projekta dzīvotspējas un projekta rezultātu uzturēšana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E49F34A"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–Projekta iesniegumā pamatots, kā tiks nodrošināta projekta uzturēšana un projekta rezultātu izmantošana, atbilstoši plānotajam mērķim vismaz 5 gadus pēc projekta īstenošanas.</w:t>
            </w:r>
          </w:p>
          <w:p w14:paraId="76075265"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daļēji/nepilnīgi</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aprakstīts un pamatots kā tiks nodrošināta projekta uzturēšana un projekta rezultātu izmantošana, atbilstoši plānotajam mērķim vismaz 5 gadus pēc projekta īstenošanas.</w:t>
            </w:r>
          </w:p>
          <w:p w14:paraId="11F0D7E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aprakstīts un pamatots kā tiks nodrošināta projekta uzturēšana un projekta rezultātu izmantošana, atbilstoši pl</w:t>
            </w:r>
            <w:proofErr w:type="spellStart"/>
            <w:r w:rsidRPr="00A82A81">
              <w:rPr>
                <w:rFonts w:ascii="Calibri" w:eastAsia="Times New Roman" w:hAnsi="Calibri" w:cs="Calibri"/>
                <w:sz w:val="24"/>
                <w:szCs w:val="24"/>
                <w:lang w:eastAsia="ar-SA"/>
              </w:rPr>
              <w:t>ānotajam</w:t>
            </w:r>
            <w:proofErr w:type="spellEnd"/>
            <w:r w:rsidRPr="00A82A81">
              <w:rPr>
                <w:rFonts w:ascii="Calibri" w:eastAsia="Times New Roman" w:hAnsi="Calibri" w:cs="Calibri"/>
                <w:sz w:val="24"/>
                <w:szCs w:val="24"/>
                <w:lang w:eastAsia="ar-SA"/>
              </w:rPr>
              <w:t xml:space="preserve"> </w:t>
            </w:r>
            <w:r w:rsidRPr="00A82A81">
              <w:rPr>
                <w:rFonts w:ascii="Calibri" w:eastAsia="Times New Roman" w:hAnsi="Calibri" w:cs="Calibri"/>
                <w:sz w:val="24"/>
                <w:szCs w:val="24"/>
                <w:lang w:val="cs-CZ" w:eastAsia="ar-SA"/>
              </w:rPr>
              <w:t>mērķim vismaz 5 gadus pēc projekta īstenošanas.</w:t>
            </w:r>
          </w:p>
          <w:p w14:paraId="5F980326"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65BDAC2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388275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D69989"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66CD1A92"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Sadaļa „Projekta īstenošamas uzturēšanas izmaksas“</w:t>
            </w:r>
          </w:p>
          <w:p w14:paraId="65815257"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p>
        </w:tc>
      </w:tr>
      <w:tr w:rsidR="000D1CF7" w:rsidRPr="00A82A81" w14:paraId="4FBE25C9"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8C8B7D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8.</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37428961"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Vienlīdzīgu iespēju nodrošināšana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0E9D1DE4"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bērni un/vai jaunieši un to interešu attīstīšana, jauniešu nodarbinātības veicināšana, kas skaidri pamatots pieteikumā.</w:t>
            </w:r>
          </w:p>
          <w:p w14:paraId="3C906A87" w14:textId="77777777" w:rsidR="000D1CF7" w:rsidRPr="00A82A81" w:rsidRDefault="000D1CF7" w:rsidP="002663F3">
            <w:pPr>
              <w:suppressAutoHyphens/>
              <w:spacing w:after="0" w:line="100" w:lineRule="atLeast"/>
              <w:rPr>
                <w:rFonts w:ascii="Calibri" w:eastAsia="Calibri"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cilvēki ar redzes, kustību u.c. funkcionāliem traucējumiem un to iespējām iekļauties sabiedrībā, kas skaidri pamatots pieteikumā.</w:t>
            </w:r>
          </w:p>
          <w:p w14:paraId="0B538773" w14:textId="77777777" w:rsidR="000D1CF7" w:rsidRPr="00A82A81" w:rsidRDefault="000D1CF7" w:rsidP="002663F3">
            <w:pPr>
              <w:suppressAutoHyphens/>
              <w:spacing w:after="0" w:line="100" w:lineRule="atLeast"/>
              <w:rPr>
                <w:rFonts w:ascii="Calibri" w:eastAsia="Calibri" w:hAnsi="Calibri" w:cs="Calibri"/>
                <w:sz w:val="24"/>
                <w:szCs w:val="24"/>
                <w:lang w:val="cs-CZ" w:eastAsia="ar-SA"/>
              </w:rPr>
            </w:pPr>
            <w:r w:rsidRPr="00A82A81">
              <w:rPr>
                <w:rFonts w:ascii="Calibri" w:eastAsia="Calibri" w:hAnsi="Calibri" w:cs="Calibri"/>
                <w:b/>
                <w:sz w:val="24"/>
                <w:szCs w:val="24"/>
                <w:lang w:val="cs-CZ" w:eastAsia="ar-SA"/>
              </w:rPr>
              <w:t>0,5</w:t>
            </w:r>
            <w:r w:rsidRPr="00A82A81">
              <w:rPr>
                <w:rFonts w:ascii="Calibri" w:eastAsia="Calibri" w:hAnsi="Calibri" w:cs="Calibri"/>
                <w:sz w:val="24"/>
                <w:szCs w:val="24"/>
                <w:lang w:val="cs-CZ" w:eastAsia="ar-SA"/>
              </w:rPr>
              <w:t xml:space="preserve"> – </w:t>
            </w:r>
            <w:r w:rsidRPr="00A82A81">
              <w:rPr>
                <w:rFonts w:ascii="Calibri" w:eastAsia="Times New Roman" w:hAnsi="Calibri" w:cs="Calibri"/>
                <w:sz w:val="24"/>
                <w:szCs w:val="24"/>
                <w:lang w:val="cs-CZ" w:eastAsia="ar-SA"/>
              </w:rPr>
              <w:t xml:space="preserve">galvenā mērķa grupa/tiešā labuma guvēji ir </w:t>
            </w:r>
            <w:r w:rsidRPr="00A82A81">
              <w:rPr>
                <w:rFonts w:ascii="Calibri" w:eastAsia="Calibri" w:hAnsi="Calibri" w:cs="Calibri"/>
                <w:sz w:val="24"/>
                <w:szCs w:val="24"/>
                <w:lang w:val="cs-CZ" w:eastAsia="ar-SA"/>
              </w:rPr>
              <w:t>personas pirmspensijas vecumā</w:t>
            </w:r>
            <w:r w:rsidRPr="00A82A81">
              <w:rPr>
                <w:rFonts w:ascii="Calibri" w:eastAsia="Times New Roman" w:hAnsi="Calibri" w:cs="Calibri"/>
                <w:i/>
                <w:sz w:val="24"/>
                <w:szCs w:val="24"/>
                <w:vertAlign w:val="superscript"/>
                <w:lang w:val="cs-CZ" w:eastAsia="ar-SA"/>
              </w:rPr>
              <w:t>1</w:t>
            </w:r>
            <w:r w:rsidRPr="00A82A81">
              <w:rPr>
                <w:rFonts w:ascii="Calibri" w:eastAsia="Calibri" w:hAnsi="Calibri" w:cs="Calibri"/>
                <w:sz w:val="24"/>
                <w:szCs w:val="24"/>
                <w:lang w:val="cs-CZ" w:eastAsia="ar-SA"/>
              </w:rPr>
              <w:t>, pensionāri, kas skaidri pamatots pieteikumā.</w:t>
            </w:r>
          </w:p>
          <w:p w14:paraId="1E80086B" w14:textId="77777777" w:rsidR="000D1CF7" w:rsidRPr="00A82A81" w:rsidRDefault="000D1CF7" w:rsidP="002663F3">
            <w:pPr>
              <w:suppressAutoHyphens/>
              <w:spacing w:after="0" w:line="100" w:lineRule="atLeast"/>
              <w:rPr>
                <w:rFonts w:ascii="Calibri" w:eastAsia="Calibri" w:hAnsi="Calibri" w:cs="Calibri"/>
                <w:sz w:val="24"/>
                <w:szCs w:val="24"/>
                <w:lang w:val="cs-CZ" w:eastAsia="ar-SA"/>
              </w:rPr>
            </w:pPr>
          </w:p>
          <w:p w14:paraId="30CFA8D8"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Punkti summējas!</w:t>
            </w:r>
          </w:p>
          <w:p w14:paraId="298D343F"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p>
          <w:p w14:paraId="291A1D3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sievietes un vīrieši vecumā no 50 gadiem un vecāki.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DEC581"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24BC480"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B.2.5.</w:t>
            </w:r>
          </w:p>
        </w:tc>
      </w:tr>
      <w:tr w:rsidR="000D1CF7" w:rsidRPr="00A82A81" w14:paraId="6AD47D07"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CBC6E3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lastRenderedPageBreak/>
              <w:t>9.</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3DCA717"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Projektā definēta un pamatota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xml:space="preserve">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3031444"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un aprakstīts kā plānots nodrošināt to iesaisti/piesaisti/informēšanu par iespēju lietot projekta rezultātus</w:t>
            </w:r>
          </w:p>
          <w:p w14:paraId="582D58BB"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bet nav apraksta vai apraksts ir daļējs/nepilnīgs</w:t>
            </w:r>
            <w:r>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5EB1EAA7" w14:textId="77777777" w:rsidR="000D1CF7" w:rsidRPr="00A82A81" w:rsidRDefault="000D1CF7" w:rsidP="002663F3">
            <w:pPr>
              <w:suppressAutoHyphens/>
              <w:spacing w:after="0" w:line="100" w:lineRule="atLeast"/>
              <w:rPr>
                <w:rFonts w:ascii="Calibri" w:eastAsia="Times New Roman" w:hAnsi="Calibri" w:cs="Calibri"/>
                <w:b/>
                <w:sz w:val="24"/>
                <w:szCs w:val="24"/>
                <w:vertAlign w:val="superscript"/>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w:t>
            </w:r>
          </w:p>
          <w:p w14:paraId="6A83F802" w14:textId="77777777" w:rsidR="000D1CF7" w:rsidRPr="00A82A81" w:rsidRDefault="000D1CF7" w:rsidP="002663F3">
            <w:pPr>
              <w:suppressAutoHyphens/>
              <w:spacing w:after="0" w:line="100" w:lineRule="atLeast"/>
              <w:rPr>
                <w:rFonts w:ascii="Calibri" w:eastAsia="Times New Roman" w:hAnsi="Calibri" w:cs="Calibri"/>
                <w:b/>
                <w:sz w:val="24"/>
                <w:szCs w:val="24"/>
                <w:vertAlign w:val="superscript"/>
                <w:lang w:val="cs-CZ" w:eastAsia="ar-SA"/>
              </w:rPr>
            </w:pPr>
          </w:p>
          <w:p w14:paraId="63CE61C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7F8A159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6F6A2255"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B3FBCE"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74D00173"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B.2.5.</w:t>
            </w:r>
          </w:p>
        </w:tc>
      </w:tr>
      <w:tr w:rsidR="000D1CF7" w:rsidRPr="00A82A81" w14:paraId="2CFCA90C"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4CD773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9646F8D"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Projekta rezultātu sezonalitāte</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D182898"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nav izteikti sezonāls vai uz atsevišķiem pasākumiem vērsts raksturs.</w:t>
            </w:r>
          </w:p>
          <w:p w14:paraId="52DA4E25"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1</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ir sezonāls vai atsevišķa pasākuma raksturs.</w:t>
            </w:r>
          </w:p>
          <w:p w14:paraId="1BF4D64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bCs/>
                <w:color w:val="000000"/>
                <w:sz w:val="24"/>
                <w:szCs w:val="24"/>
                <w:lang w:val="cs-CZ" w:eastAsia="ar-SA"/>
              </w:rPr>
              <w:t xml:space="preserve"> – nav sniegta informācija vai pamatojums.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CC5C46"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2D19CCF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3EDED0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9AA0952"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Sabiedriskā labuma projekta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B344D0E"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color w:val="000000"/>
                <w:sz w:val="24"/>
                <w:szCs w:val="24"/>
                <w:lang w:val="cs-CZ" w:eastAsia="ar-SA"/>
              </w:rPr>
              <w:t xml:space="preserve"> -ir pamatojums sabiedriskajam labumam projektā,  saskaņā ar MK noteikumos noteikto definīciju – „sabiedriskā labuma projekts“.</w:t>
            </w:r>
          </w:p>
          <w:p w14:paraId="007CE9C2"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 xml:space="preserve">1 </w:t>
            </w:r>
            <w:r w:rsidRPr="00A82A81">
              <w:rPr>
                <w:rFonts w:ascii="Calibri" w:eastAsia="Times New Roman" w:hAnsi="Calibri" w:cs="Calibri"/>
                <w:color w:val="000000"/>
                <w:sz w:val="24"/>
                <w:szCs w:val="24"/>
                <w:lang w:val="cs-CZ" w:eastAsia="ar-SA"/>
              </w:rPr>
              <w:t xml:space="preserve">– daļējs/nepilnīgs </w:t>
            </w:r>
            <w:r w:rsidRPr="00A82A81">
              <w:rPr>
                <w:rFonts w:ascii="Calibri" w:eastAsia="Times New Roman" w:hAnsi="Calibri" w:cs="Calibri"/>
                <w:color w:val="000000"/>
                <w:sz w:val="24"/>
                <w:szCs w:val="24"/>
                <w:vertAlign w:val="superscript"/>
                <w:lang w:val="cs-CZ" w:eastAsia="ar-SA"/>
              </w:rPr>
              <w:t xml:space="preserve">1  </w:t>
            </w:r>
            <w:r w:rsidRPr="00A82A81">
              <w:rPr>
                <w:rFonts w:ascii="Calibri" w:eastAsia="Times New Roman" w:hAnsi="Calibri" w:cs="Calibri"/>
                <w:color w:val="000000"/>
                <w:sz w:val="24"/>
                <w:szCs w:val="24"/>
                <w:lang w:val="cs-CZ" w:eastAsia="ar-SA"/>
              </w:rPr>
              <w:t>pamatojums iedzīvotāju ieguvumam no projekta kā sabiedriskā labuma projekta.</w:t>
            </w:r>
          </w:p>
          <w:p w14:paraId="53205885" w14:textId="77777777" w:rsidR="000D1CF7" w:rsidRPr="00A82A81" w:rsidRDefault="000D1CF7" w:rsidP="002663F3">
            <w:pPr>
              <w:suppressAutoHyphens/>
              <w:spacing w:after="0" w:line="100" w:lineRule="atLeast"/>
              <w:rPr>
                <w:rFonts w:ascii="Calibri" w:eastAsia="Times New Roman" w:hAnsi="Calibri" w:cs="Calibri"/>
                <w:color w:val="000000"/>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color w:val="000000"/>
                <w:sz w:val="24"/>
                <w:szCs w:val="24"/>
                <w:lang w:val="cs-CZ" w:eastAsia="ar-SA"/>
              </w:rPr>
              <w:t xml:space="preserve"> – nav pamatojuma sabiedriskajam labumam projektā.</w:t>
            </w:r>
          </w:p>
          <w:p w14:paraId="1AF0C421" w14:textId="77777777" w:rsidR="000D1CF7" w:rsidRPr="00A82A81" w:rsidRDefault="000D1CF7" w:rsidP="002663F3">
            <w:pPr>
              <w:suppressAutoHyphens/>
              <w:spacing w:after="0" w:line="100" w:lineRule="atLeast"/>
              <w:rPr>
                <w:rFonts w:ascii="Calibri" w:eastAsia="Times New Roman" w:hAnsi="Calibri" w:cs="Calibri"/>
                <w:color w:val="000000"/>
                <w:sz w:val="24"/>
                <w:szCs w:val="24"/>
                <w:lang w:val="cs-CZ" w:eastAsia="ar-SA"/>
              </w:rPr>
            </w:pPr>
          </w:p>
          <w:p w14:paraId="21A0F4D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color w:val="000000"/>
                <w:sz w:val="24"/>
                <w:szCs w:val="24"/>
                <w:vertAlign w:val="superscript"/>
                <w:lang w:val="cs-CZ" w:eastAsia="ar-SA"/>
              </w:rPr>
              <w:t>1</w:t>
            </w:r>
            <w:r w:rsidRPr="00A82A81">
              <w:rPr>
                <w:rFonts w:ascii="Calibri" w:eastAsia="Times New Roman" w:hAnsi="Calibri" w:cs="Calibri"/>
                <w:i/>
                <w:color w:val="000000"/>
                <w:sz w:val="24"/>
                <w:szCs w:val="24"/>
                <w:lang w:val="cs-CZ" w:eastAsia="ar-SA"/>
              </w:rPr>
              <w:t xml:space="preserve"> Daļējs/nepilnīgs apraksts – sniegtā informācija nav skaidri un nepārprotami saprotama trešajai personai.</w:t>
            </w:r>
          </w:p>
          <w:p w14:paraId="36DCACB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DA2066"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0872737F"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1D7CB8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5EA81106"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 xml:space="preserve">Projekta informācijas un publicitātes pasākumi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0A1ED3E"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2</w:t>
            </w:r>
            <w:r w:rsidRPr="00A82A81">
              <w:rPr>
                <w:rFonts w:ascii="Calibri" w:eastAsia="Times New Roman" w:hAnsi="Calibri" w:cs="Calibri"/>
                <w:sz w:val="24"/>
                <w:szCs w:val="24"/>
                <w:lang w:val="cs-CZ" w:eastAsia="ar-SA"/>
              </w:rPr>
              <w:t xml:space="preserve"> - projekta informācijas un publicitātes pasākumi paredzēti, saskaņā ar MK noteikumos noteikto definīciju „sabiedriskās attiecības“ un norādīta budžeta sadaļā. </w:t>
            </w:r>
          </w:p>
          <w:p w14:paraId="0F174A1B"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1</w:t>
            </w:r>
            <w:r w:rsidRPr="00A82A81">
              <w:rPr>
                <w:rFonts w:ascii="Calibri" w:eastAsia="Times New Roman" w:hAnsi="Calibri" w:cs="Calibri"/>
                <w:sz w:val="24"/>
                <w:szCs w:val="24"/>
                <w:lang w:val="cs-CZ" w:eastAsia="ar-SA"/>
              </w:rPr>
              <w:t xml:space="preserve"> – bezmaksas projekta informācijas un publicitātes pasākumi</w:t>
            </w:r>
            <w:r>
              <w:rPr>
                <w:rFonts w:ascii="Calibri" w:eastAsia="Times New Roman" w:hAnsi="Calibri" w:cs="Calibri"/>
                <w:sz w:val="24"/>
                <w:szCs w:val="24"/>
                <w:lang w:val="cs-CZ" w:eastAsia="ar-SA"/>
              </w:rPr>
              <w:t>, ja tie aprakstīti sadaļā B.2.1.</w:t>
            </w:r>
          </w:p>
          <w:p w14:paraId="0B82948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t>0</w:t>
            </w:r>
            <w:r w:rsidRPr="00A82A81">
              <w:rPr>
                <w:rFonts w:ascii="Calibri" w:eastAsia="Times New Roman" w:hAnsi="Calibri" w:cs="Calibri"/>
                <w:sz w:val="24"/>
                <w:szCs w:val="24"/>
                <w:lang w:val="cs-CZ" w:eastAsia="ar-SA"/>
              </w:rPr>
              <w:t xml:space="preserve"> – projekta informācijas un publicitātes pasākumi nav paredzēti.</w:t>
            </w:r>
          </w:p>
          <w:p w14:paraId="2B89952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2CC2C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4839278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B.8.</w:t>
            </w:r>
          </w:p>
          <w:p w14:paraId="53AF559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B.9.</w:t>
            </w:r>
          </w:p>
        </w:tc>
      </w:tr>
      <w:tr w:rsidR="000D1CF7" w:rsidRPr="00A82A81" w14:paraId="164B8FA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9C57E1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8841A7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Projekta iesniegumam pievienoti visi </w:t>
            </w:r>
            <w:r w:rsidRPr="00A82A81">
              <w:rPr>
                <w:rFonts w:ascii="Calibri" w:eastAsia="Times New Roman" w:hAnsi="Calibri" w:cs="Calibri"/>
                <w:sz w:val="24"/>
                <w:szCs w:val="24"/>
                <w:lang w:val="cs-CZ" w:eastAsia="ar-SA"/>
              </w:rPr>
              <w:lastRenderedPageBreak/>
              <w:t>obligātie pavaddokumenti</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EF831B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lastRenderedPageBreak/>
              <w:t>1</w:t>
            </w:r>
            <w:r w:rsidRPr="00A82A81">
              <w:rPr>
                <w:rFonts w:ascii="Calibri" w:eastAsia="Times New Roman" w:hAnsi="Calibri" w:cs="Calibri"/>
                <w:sz w:val="24"/>
                <w:szCs w:val="24"/>
                <w:lang w:val="cs-CZ" w:eastAsia="ar-SA"/>
              </w:rPr>
              <w:t xml:space="preserve"> – pievienoti visi obligāti pievienojamie pavaddokumenti*.</w:t>
            </w:r>
          </w:p>
          <w:p w14:paraId="3297A48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iesniegts kāds no obligāti pievienojamajiem pavaddokumentiem.</w:t>
            </w:r>
          </w:p>
          <w:p w14:paraId="7E8EA1B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40DF7DF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Obligāti pievienojamie pavaddokumenti - saskaņā ar 13.10.2016. MK noteikumiem nr. 590 „Valsts un Eiropas Savienības atbalsta piešķiršanas kārtība lauku attīstībai apakšpasākumā "Darbību īstenošana saskaņā ar sabiedrības virzītas vietējās attīstības stratēģiju" p. 44.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F05075"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lastRenderedPageBreak/>
              <w:t>D.</w:t>
            </w:r>
          </w:p>
        </w:tc>
      </w:tr>
      <w:bookmarkEnd w:id="2"/>
    </w:tbl>
    <w:p w14:paraId="61314987" w14:textId="2797E2AA" w:rsidR="000D1CF7" w:rsidRDefault="000D1CF7" w:rsidP="00AD496F"/>
    <w:p w14:paraId="79F5EC5E" w14:textId="77777777" w:rsidR="000D1CF7" w:rsidRPr="00852B4E" w:rsidRDefault="000D1CF7" w:rsidP="000D1CF7">
      <w:pPr>
        <w:pStyle w:val="Sarakstarindkopa"/>
        <w:numPr>
          <w:ilvl w:val="0"/>
          <w:numId w:val="11"/>
        </w:numPr>
        <w:spacing w:line="312" w:lineRule="auto"/>
        <w:jc w:val="both"/>
      </w:pPr>
      <w:r w:rsidRPr="00852B4E">
        <w:t>Kopējais novērtējumā iegūstamais maksimālo punktu skaits</w:t>
      </w:r>
      <w:r>
        <w:t xml:space="preserve"> 21,50</w:t>
      </w:r>
      <w:r w:rsidRPr="00852B4E">
        <w:t xml:space="preserve">. </w:t>
      </w:r>
    </w:p>
    <w:p w14:paraId="6A79DD10" w14:textId="77777777" w:rsidR="000D1CF7" w:rsidRPr="00852B4E" w:rsidRDefault="000D1CF7" w:rsidP="000D1CF7">
      <w:pPr>
        <w:pStyle w:val="Sarakstarindkopa"/>
        <w:numPr>
          <w:ilvl w:val="0"/>
          <w:numId w:val="11"/>
        </w:numPr>
        <w:spacing w:line="312" w:lineRule="auto"/>
        <w:jc w:val="both"/>
      </w:pPr>
      <w:r w:rsidRPr="00852B4E">
        <w:t xml:space="preserve">Minimālais punktu skaits projekta pozitīvam novērtējumam - </w:t>
      </w:r>
      <w:r>
        <w:t xml:space="preserve">9,00 </w:t>
      </w:r>
      <w:r w:rsidRPr="00852B4E">
        <w:t xml:space="preserve">punkti. </w:t>
      </w:r>
    </w:p>
    <w:p w14:paraId="6022A606" w14:textId="77777777" w:rsidR="000D1CF7" w:rsidRPr="00852B4E" w:rsidRDefault="000D1CF7" w:rsidP="000D1CF7">
      <w:pPr>
        <w:pStyle w:val="Sarakstarindkopa"/>
        <w:numPr>
          <w:ilvl w:val="0"/>
          <w:numId w:val="11"/>
        </w:numPr>
        <w:spacing w:line="312" w:lineRule="auto"/>
        <w:jc w:val="both"/>
      </w:pPr>
      <w:r w:rsidRPr="00852B4E">
        <w:t>Ja punktu skaits ir zemāks par minimālo punktu skaitu, projekta pieteikums tiek noraidīts.</w:t>
      </w:r>
    </w:p>
    <w:p w14:paraId="2C480DA5" w14:textId="77777777" w:rsidR="000D1CF7" w:rsidRDefault="000D1CF7" w:rsidP="000D1CF7">
      <w:pPr>
        <w:pStyle w:val="Sarakstarindkopa"/>
        <w:numPr>
          <w:ilvl w:val="0"/>
          <w:numId w:val="11"/>
        </w:numPr>
        <w:spacing w:line="312" w:lineRule="auto"/>
        <w:jc w:val="both"/>
      </w:pPr>
      <w:r w:rsidRPr="00852B4E">
        <w:t xml:space="preserve">Ja 1.kritērijā projekts saņem </w:t>
      </w:r>
      <w:r>
        <w:t>atzīmi „Neatbilst“</w:t>
      </w:r>
      <w:r w:rsidRPr="00852B4E">
        <w:t>, projekta pieteikums tiek noraidīts.</w:t>
      </w:r>
    </w:p>
    <w:p w14:paraId="63404822" w14:textId="77777777" w:rsidR="000D1CF7" w:rsidRPr="00852B4E" w:rsidRDefault="000D1CF7" w:rsidP="000D1CF7">
      <w:pPr>
        <w:pStyle w:val="Sarakstarindkopa"/>
        <w:numPr>
          <w:ilvl w:val="0"/>
          <w:numId w:val="11"/>
        </w:numPr>
        <w:spacing w:line="312" w:lineRule="auto"/>
        <w:jc w:val="both"/>
      </w:pPr>
      <w:r>
        <w:t>Punktu skaits tiek noapaļots līdz diviem cipariem aiz komata.</w:t>
      </w:r>
    </w:p>
    <w:p w14:paraId="341C2E59" w14:textId="77777777" w:rsidR="000D1CF7" w:rsidRPr="00F407DA" w:rsidRDefault="000D1CF7" w:rsidP="000D1CF7">
      <w:pPr>
        <w:pStyle w:val="Sarakstarindkopa"/>
        <w:numPr>
          <w:ilvl w:val="0"/>
          <w:numId w:val="11"/>
        </w:numPr>
        <w:spacing w:line="312" w:lineRule="auto"/>
        <w:jc w:val="both"/>
        <w:rPr>
          <w:rFonts w:cstheme="minorHAnsi"/>
        </w:rPr>
      </w:pPr>
      <w:r w:rsidRPr="00F407DA">
        <w:rPr>
          <w:color w:val="000000"/>
        </w:rPr>
        <w:t>Ja vairāki projekti ir ieguvuši vienādu punktu skaitu, priekšroka tiek dota projekta iesniedzējam, kas ieguvis lielāku punktu skaitu Īpašajos vērtēšanas kritērijos.</w:t>
      </w:r>
    </w:p>
    <w:p w14:paraId="08DF4F68" w14:textId="77777777" w:rsidR="000D1CF7" w:rsidRDefault="000D1CF7" w:rsidP="00AD496F"/>
    <w:sectPr w:rsidR="000D1CF7"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8"/>
  </w:num>
  <w:num w:numId="5">
    <w:abstractNumId w:val="1"/>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D1CF7"/>
    <w:rsid w:val="000E51E0"/>
    <w:rsid w:val="000F578C"/>
    <w:rsid w:val="00102932"/>
    <w:rsid w:val="001137F0"/>
    <w:rsid w:val="00125D4A"/>
    <w:rsid w:val="001410D8"/>
    <w:rsid w:val="001579E8"/>
    <w:rsid w:val="001605FC"/>
    <w:rsid w:val="00160B49"/>
    <w:rsid w:val="001663C1"/>
    <w:rsid w:val="00176AC5"/>
    <w:rsid w:val="00181A74"/>
    <w:rsid w:val="001D21FC"/>
    <w:rsid w:val="001F02AF"/>
    <w:rsid w:val="001F4444"/>
    <w:rsid w:val="00235EF7"/>
    <w:rsid w:val="00252009"/>
    <w:rsid w:val="0025493E"/>
    <w:rsid w:val="00261F2F"/>
    <w:rsid w:val="002B7774"/>
    <w:rsid w:val="002C29CE"/>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11A54"/>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1649B"/>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EF6B9C"/>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4D1C"/>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15359</Words>
  <Characters>8755</Characters>
  <Application>Microsoft Office Word</Application>
  <DocSecurity>0</DocSecurity>
  <Lines>72</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4</cp:revision>
  <dcterms:created xsi:type="dcterms:W3CDTF">2021-11-30T08:03:00Z</dcterms:created>
  <dcterms:modified xsi:type="dcterms:W3CDTF">2021-12-07T09:25:00Z</dcterms:modified>
</cp:coreProperties>
</file>